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EC" w:rsidRPr="003D1546" w:rsidRDefault="0000680E" w:rsidP="00D03F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40" w:lineRule="auto"/>
        <w:jc w:val="center"/>
        <w:outlineLvl w:val="1"/>
        <w:rPr>
          <w:rFonts w:ascii="Helvetica Neue" w:eastAsia="Times New Roman" w:hAnsi="Helvetica Neue" w:cs="Arial"/>
          <w:b/>
          <w:bCs/>
          <w:color w:val="000000" w:themeColor="text1"/>
          <w:sz w:val="23"/>
          <w:szCs w:val="23"/>
          <w:lang w:val="fr-FR"/>
        </w:rPr>
      </w:pPr>
      <w:bookmarkStart w:id="0" w:name="_Hlk165968857"/>
      <w:r w:rsidRPr="003D1546">
        <w:rPr>
          <w:rFonts w:ascii="Helvetica Neue" w:eastAsia="Times New Roman" w:hAnsi="Helvetica Neue" w:cs="Arial"/>
          <w:b/>
          <w:bCs/>
          <w:color w:val="000000" w:themeColor="text1"/>
          <w:sz w:val="23"/>
          <w:szCs w:val="23"/>
          <w:lang w:val="fr-FR"/>
        </w:rPr>
        <w:t xml:space="preserve">Termes de </w:t>
      </w:r>
      <w:r w:rsidR="00FA1CEC" w:rsidRPr="003D1546">
        <w:rPr>
          <w:rFonts w:ascii="Helvetica Neue" w:eastAsia="Times New Roman" w:hAnsi="Helvetica Neue" w:cs="Arial"/>
          <w:b/>
          <w:bCs/>
          <w:color w:val="000000" w:themeColor="text1"/>
          <w:sz w:val="23"/>
          <w:szCs w:val="23"/>
          <w:lang w:val="fr-FR"/>
        </w:rPr>
        <w:t>référence</w:t>
      </w:r>
      <w:r w:rsidRPr="003D1546">
        <w:rPr>
          <w:rFonts w:ascii="Helvetica Neue" w:eastAsia="Times New Roman" w:hAnsi="Helvetica Neue" w:cs="Arial"/>
          <w:b/>
          <w:bCs/>
          <w:color w:val="000000" w:themeColor="text1"/>
          <w:sz w:val="23"/>
          <w:szCs w:val="23"/>
          <w:lang w:val="fr-FR"/>
        </w:rPr>
        <w:t xml:space="preserve"> pour le recrutement </w:t>
      </w:r>
      <w:r w:rsidR="00FA1CEC" w:rsidRPr="003D1546">
        <w:rPr>
          <w:rFonts w:ascii="Helvetica Neue" w:eastAsia="Times New Roman" w:hAnsi="Helvetica Neue" w:cs="Arial"/>
          <w:b/>
          <w:bCs/>
          <w:color w:val="000000" w:themeColor="text1"/>
          <w:sz w:val="23"/>
          <w:szCs w:val="23"/>
          <w:lang w:val="fr-FR"/>
        </w:rPr>
        <w:t>d’un</w:t>
      </w:r>
      <w:r w:rsidR="0056133A">
        <w:rPr>
          <w:rFonts w:ascii="Helvetica Neue" w:eastAsia="Times New Roman" w:hAnsi="Helvetica Neue" w:cs="Arial"/>
          <w:b/>
          <w:bCs/>
          <w:color w:val="000000" w:themeColor="text1"/>
          <w:sz w:val="23"/>
          <w:szCs w:val="23"/>
          <w:lang w:val="fr-FR"/>
        </w:rPr>
        <w:t xml:space="preserve">e </w:t>
      </w:r>
      <w:r w:rsidR="00F7335E">
        <w:rPr>
          <w:rFonts w:ascii="Helvetica Neue" w:eastAsia="Times New Roman" w:hAnsi="Helvetica Neue" w:cs="Arial"/>
          <w:b/>
          <w:bCs/>
          <w:color w:val="000000" w:themeColor="text1"/>
          <w:sz w:val="23"/>
          <w:szCs w:val="23"/>
          <w:lang w:val="fr-FR"/>
        </w:rPr>
        <w:t>société</w:t>
      </w:r>
      <w:r w:rsidR="00D03FBA">
        <w:rPr>
          <w:rFonts w:ascii="Helvetica Neue" w:eastAsia="Times New Roman" w:hAnsi="Helvetica Neue" w:cs="Arial"/>
          <w:b/>
          <w:bCs/>
          <w:color w:val="000000" w:themeColor="text1"/>
          <w:sz w:val="23"/>
          <w:szCs w:val="23"/>
          <w:lang w:val="fr-FR"/>
        </w:rPr>
        <w:t xml:space="preserve"> pour l</w:t>
      </w:r>
      <w:r w:rsidR="00D03FBA" w:rsidRPr="00D03FBA">
        <w:rPr>
          <w:rFonts w:ascii="Helvetica Neue" w:eastAsia="Times New Roman" w:hAnsi="Helvetica Neue" w:cs="Arial"/>
          <w:b/>
          <w:bCs/>
          <w:color w:val="000000" w:themeColor="text1"/>
          <w:sz w:val="23"/>
          <w:szCs w:val="23"/>
          <w:lang w:val="fr-FR"/>
        </w:rPr>
        <w:t xml:space="preserve">a </w:t>
      </w:r>
      <w:r w:rsidR="00D03FBA">
        <w:rPr>
          <w:rFonts w:ascii="Helvetica Neue" w:eastAsia="Times New Roman" w:hAnsi="Helvetica Neue" w:cs="Arial"/>
          <w:b/>
          <w:bCs/>
          <w:color w:val="000000" w:themeColor="text1"/>
          <w:sz w:val="23"/>
          <w:szCs w:val="23"/>
          <w:lang w:val="fr-FR"/>
        </w:rPr>
        <w:t>f</w:t>
      </w:r>
      <w:r w:rsidR="00D03FBA" w:rsidRPr="00D03FBA">
        <w:rPr>
          <w:rFonts w:ascii="Helvetica Neue" w:eastAsia="Times New Roman" w:hAnsi="Helvetica Neue" w:cs="Arial"/>
          <w:b/>
          <w:bCs/>
          <w:color w:val="000000" w:themeColor="text1"/>
          <w:sz w:val="23"/>
          <w:szCs w:val="23"/>
          <w:lang w:val="fr-FR"/>
        </w:rPr>
        <w:t>ourniture des services de sécurité et gardiennage</w:t>
      </w:r>
    </w:p>
    <w:bookmarkEnd w:id="0"/>
    <w:p w:rsidR="00D03FBA" w:rsidRDefault="00D03FBA" w:rsidP="007C4FF1">
      <w:pPr>
        <w:spacing w:after="0" w:line="240" w:lineRule="auto"/>
        <w:rPr>
          <w:rFonts w:ascii="Helvetica Neue" w:eastAsia="Times New Roman" w:hAnsi="Helvetica Neue" w:cs="Arial"/>
          <w:b/>
          <w:color w:val="000000" w:themeColor="text1"/>
          <w:sz w:val="23"/>
          <w:szCs w:val="23"/>
          <w:lang w:val="fr-FR"/>
        </w:rPr>
      </w:pPr>
    </w:p>
    <w:p w:rsidR="00913C6B" w:rsidRPr="003D1546" w:rsidRDefault="00EA2E94" w:rsidP="00913C6B">
      <w:pPr>
        <w:spacing w:after="100" w:afterAutospacing="1" w:line="240" w:lineRule="auto"/>
        <w:jc w:val="both"/>
        <w:rPr>
          <w:rFonts w:ascii="Helvetica Neue" w:eastAsia="Times New Roman" w:hAnsi="Helvetica Neue" w:cs="Arial"/>
          <w:b/>
          <w:color w:val="000000" w:themeColor="text1"/>
          <w:sz w:val="23"/>
          <w:szCs w:val="23"/>
          <w:lang w:val="fr-FR"/>
        </w:rPr>
      </w:pPr>
      <w:r w:rsidRPr="003D1546">
        <w:rPr>
          <w:rFonts w:ascii="Helvetica Neue" w:eastAsia="Times New Roman" w:hAnsi="Helvetica Neue" w:cs="Arial"/>
          <w:b/>
          <w:color w:val="000000" w:themeColor="text1"/>
          <w:sz w:val="23"/>
          <w:szCs w:val="23"/>
          <w:lang w:val="fr-FR"/>
        </w:rPr>
        <w:t xml:space="preserve">I. </w:t>
      </w:r>
      <w:r w:rsidR="00687159" w:rsidRPr="003D1546">
        <w:rPr>
          <w:rFonts w:ascii="Helvetica Neue" w:eastAsia="Times New Roman" w:hAnsi="Helvetica Neue" w:cs="Arial"/>
          <w:b/>
          <w:color w:val="000000" w:themeColor="text1"/>
          <w:sz w:val="23"/>
          <w:szCs w:val="23"/>
          <w:lang w:val="fr-FR"/>
        </w:rPr>
        <w:t>CONTEXTE ET JUSTIFICATION</w:t>
      </w:r>
    </w:p>
    <w:p w:rsidR="00954C98" w:rsidRPr="003D1546" w:rsidRDefault="00913C6B" w:rsidP="00DE7D8E">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bookmarkStart w:id="1" w:name="_Hlk167013722"/>
      <w:r w:rsidRPr="003D1546">
        <w:rPr>
          <w:rFonts w:ascii="Helvetica Neue" w:eastAsia="Times New Roman" w:hAnsi="Helvetica Neue" w:cs="Arial"/>
          <w:color w:val="000000" w:themeColor="text1"/>
          <w:sz w:val="23"/>
          <w:szCs w:val="23"/>
          <w:lang w:val="fr-FR"/>
        </w:rPr>
        <w:t xml:space="preserve">Fondé en 2008, le Conseil Interconfessionnel du Burundi (CICB en cigle) est une institution chargée de coordonner les initiatives conjointes entre trois confessions religieuses à savoir i) la religion catholique (à travers la Conférence des évêques catholiques du Burundi, ou CECAB), ii) la religion protestante (à travers le Conseil national des Églises du Burundi, ou CNEB) et la religion musulmane (à travers la communauté islamique du Burundi, ou COMIBU). </w:t>
      </w:r>
    </w:p>
    <w:p w:rsidR="00913C6B" w:rsidRPr="003D1546" w:rsidRDefault="00913C6B" w:rsidP="00DE7D8E">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r w:rsidRPr="003D1546">
        <w:rPr>
          <w:rFonts w:ascii="Helvetica Neue" w:eastAsia="Times New Roman" w:hAnsi="Helvetica Neue" w:cs="Arial"/>
          <w:color w:val="000000" w:themeColor="text1"/>
          <w:sz w:val="23"/>
          <w:szCs w:val="23"/>
          <w:lang w:val="fr-FR"/>
        </w:rPr>
        <w:t>Le CICB est la plateforme multireligieuse la plus représentative dans la dynamique interconfessionnelle et dont la mission principale est de mobiliser les communautés religieuses sous la philosophie « Différentes Croyances, Action Commune » afin de capitaliser leur contribution au processus de la consolidation de la paix, à la promotion des sociétés juste et démocratiques ainsi qu’au développement socioéconomique du pays.</w:t>
      </w:r>
    </w:p>
    <w:p w:rsidR="004E6708" w:rsidRPr="003D1546" w:rsidRDefault="004E6708" w:rsidP="00DE7D8E">
      <w:pPr>
        <w:spacing w:after="0" w:line="240" w:lineRule="auto"/>
        <w:jc w:val="both"/>
        <w:rPr>
          <w:rFonts w:ascii="Helvetica Neue" w:hAnsi="Helvetica Neue"/>
          <w:color w:val="000000" w:themeColor="text1"/>
          <w:sz w:val="23"/>
          <w:szCs w:val="23"/>
          <w:lang w:val="fr-FR"/>
        </w:rPr>
      </w:pPr>
      <w:r w:rsidRPr="003D1546">
        <w:rPr>
          <w:rFonts w:ascii="Helvetica Neue" w:eastAsia="Arial" w:hAnsi="Helvetica Neue" w:cs="Arial"/>
          <w:color w:val="000000" w:themeColor="text1"/>
          <w:sz w:val="23"/>
          <w:szCs w:val="23"/>
        </w:rPr>
        <w:t>Ce recrutement intervient dans le cadre d</w:t>
      </w:r>
      <w:r w:rsidR="000243AF" w:rsidRPr="003D1546">
        <w:rPr>
          <w:rFonts w:ascii="Helvetica Neue" w:eastAsia="Arial" w:hAnsi="Helvetica Neue" w:cs="Arial"/>
          <w:color w:val="000000" w:themeColor="text1"/>
          <w:sz w:val="23"/>
          <w:szCs w:val="23"/>
          <w:lang w:val="fr-FR"/>
        </w:rPr>
        <w:t>es</w:t>
      </w:r>
      <w:r w:rsidRPr="003D1546">
        <w:rPr>
          <w:rFonts w:ascii="Helvetica Neue" w:eastAsia="Arial" w:hAnsi="Helvetica Neue" w:cs="Arial"/>
          <w:color w:val="000000" w:themeColor="text1"/>
          <w:sz w:val="23"/>
          <w:szCs w:val="23"/>
        </w:rPr>
        <w:t xml:space="preserve"> projet</w:t>
      </w:r>
      <w:r w:rsidR="000243AF" w:rsidRPr="003D1546">
        <w:rPr>
          <w:rFonts w:ascii="Helvetica Neue" w:eastAsia="Arial" w:hAnsi="Helvetica Neue" w:cs="Arial"/>
          <w:color w:val="000000" w:themeColor="text1"/>
          <w:sz w:val="23"/>
          <w:szCs w:val="23"/>
          <w:lang w:val="fr-FR"/>
        </w:rPr>
        <w:t>s</w:t>
      </w:r>
      <w:r w:rsidRPr="003D1546">
        <w:rPr>
          <w:rFonts w:ascii="Helvetica Neue" w:eastAsia="Arial" w:hAnsi="Helvetica Neue" w:cs="Arial"/>
          <w:color w:val="000000" w:themeColor="text1"/>
          <w:sz w:val="23"/>
          <w:szCs w:val="23"/>
        </w:rPr>
        <w:t xml:space="preserve"> </w:t>
      </w:r>
      <w:r w:rsidR="00983565" w:rsidRPr="003D1546">
        <w:rPr>
          <w:rFonts w:ascii="Helvetica Neue" w:eastAsia="Arial" w:hAnsi="Helvetica Neue" w:cs="Arial"/>
          <w:b/>
          <w:color w:val="000000" w:themeColor="text1"/>
          <w:sz w:val="23"/>
          <w:szCs w:val="23"/>
        </w:rPr>
        <w:t>ALL Right</w:t>
      </w:r>
      <w:r w:rsidRPr="003D1546">
        <w:rPr>
          <w:rFonts w:ascii="Helvetica Neue" w:eastAsia="Arial" w:hAnsi="Helvetica Neue" w:cs="Arial"/>
          <w:color w:val="000000" w:themeColor="text1"/>
          <w:sz w:val="23"/>
          <w:szCs w:val="23"/>
        </w:rPr>
        <w:t xml:space="preserve"> (Advancing Local Leadership In the Right way) financé par les fonds propres de CRS</w:t>
      </w:r>
      <w:r w:rsidR="000243AF" w:rsidRPr="003D1546">
        <w:rPr>
          <w:rFonts w:ascii="Helvetica Neue" w:eastAsia="Arial" w:hAnsi="Helvetica Neue" w:cs="Arial"/>
          <w:color w:val="000000" w:themeColor="text1"/>
          <w:sz w:val="23"/>
          <w:szCs w:val="23"/>
          <w:lang w:val="fr-FR"/>
        </w:rPr>
        <w:t xml:space="preserve"> et </w:t>
      </w:r>
      <w:r w:rsidR="000243AF" w:rsidRPr="003D1546">
        <w:rPr>
          <w:rFonts w:ascii="Helvetica Neue" w:eastAsia="Arial" w:hAnsi="Helvetica Neue" w:cs="Arial"/>
          <w:b/>
          <w:color w:val="000000" w:themeColor="text1"/>
          <w:sz w:val="23"/>
          <w:szCs w:val="23"/>
          <w:lang w:val="fr-FR"/>
        </w:rPr>
        <w:t>Dukire Tubane</w:t>
      </w:r>
      <w:r w:rsidR="000243AF" w:rsidRPr="003D1546">
        <w:rPr>
          <w:rFonts w:ascii="Helvetica Neue" w:eastAsia="Arial" w:hAnsi="Helvetica Neue" w:cs="Arial"/>
          <w:color w:val="000000" w:themeColor="text1"/>
          <w:sz w:val="23"/>
          <w:szCs w:val="23"/>
          <w:lang w:val="fr-FR"/>
        </w:rPr>
        <w:t xml:space="preserve"> </w:t>
      </w:r>
      <w:r w:rsidR="00B52FA3" w:rsidRPr="003D1546">
        <w:rPr>
          <w:rFonts w:ascii="Helvetica Neue" w:eastAsia="Arial" w:hAnsi="Helvetica Neue" w:cs="Arial"/>
          <w:color w:val="000000" w:themeColor="text1"/>
          <w:sz w:val="23"/>
          <w:szCs w:val="23"/>
          <w:lang w:val="fr-FR"/>
        </w:rPr>
        <w:t>financé</w:t>
      </w:r>
      <w:r w:rsidR="000243AF" w:rsidRPr="003D1546">
        <w:rPr>
          <w:rFonts w:ascii="Helvetica Neue" w:eastAsia="Arial" w:hAnsi="Helvetica Neue" w:cs="Arial"/>
          <w:color w:val="000000" w:themeColor="text1"/>
          <w:sz w:val="23"/>
          <w:szCs w:val="23"/>
          <w:lang w:val="fr-FR"/>
        </w:rPr>
        <w:t xml:space="preserve"> par les fonds de </w:t>
      </w:r>
      <w:r w:rsidR="0014712B" w:rsidRPr="003D1546">
        <w:rPr>
          <w:rFonts w:ascii="Helvetica Neue" w:eastAsia="Arial" w:hAnsi="Helvetica Neue" w:cs="Arial"/>
          <w:color w:val="000000" w:themeColor="text1"/>
          <w:sz w:val="23"/>
          <w:szCs w:val="23"/>
          <w:lang w:val="fr-FR"/>
        </w:rPr>
        <w:t>l’</w:t>
      </w:r>
      <w:r w:rsidR="000243AF" w:rsidRPr="003D1546">
        <w:rPr>
          <w:rFonts w:ascii="Helvetica Neue" w:eastAsia="Arial" w:hAnsi="Helvetica Neue" w:cs="Arial"/>
          <w:color w:val="000000" w:themeColor="text1"/>
          <w:sz w:val="23"/>
          <w:szCs w:val="23"/>
          <w:lang w:val="fr-FR"/>
        </w:rPr>
        <w:t>US</w:t>
      </w:r>
      <w:r w:rsidR="00983565" w:rsidRPr="003D1546">
        <w:rPr>
          <w:rFonts w:ascii="Helvetica Neue" w:eastAsia="Arial" w:hAnsi="Helvetica Neue" w:cs="Arial"/>
          <w:color w:val="000000" w:themeColor="text1"/>
          <w:sz w:val="23"/>
          <w:szCs w:val="23"/>
          <w:lang w:val="fr-FR"/>
        </w:rPr>
        <w:t>AID au travers Catholic Relief Service (CRS en sigle)</w:t>
      </w:r>
      <w:r w:rsidR="00B52FA3" w:rsidRPr="003D1546">
        <w:rPr>
          <w:rFonts w:ascii="Helvetica Neue" w:eastAsia="Arial" w:hAnsi="Helvetica Neue" w:cs="Arial"/>
          <w:color w:val="000000" w:themeColor="text1"/>
          <w:sz w:val="23"/>
          <w:szCs w:val="23"/>
          <w:lang w:val="fr-FR"/>
        </w:rPr>
        <w:t>.</w:t>
      </w:r>
    </w:p>
    <w:p w:rsidR="00D74288" w:rsidRDefault="00913C6B" w:rsidP="00F7335E">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r w:rsidRPr="003D1546">
        <w:rPr>
          <w:rFonts w:ascii="Helvetica Neue" w:eastAsia="Times New Roman" w:hAnsi="Helvetica Neue" w:cs="Arial"/>
          <w:color w:val="000000" w:themeColor="text1"/>
          <w:sz w:val="23"/>
          <w:szCs w:val="23"/>
          <w:lang w:val="fr-FR"/>
        </w:rPr>
        <w:t xml:space="preserve">C’est dans cette optique que le CICB </w:t>
      </w:r>
      <w:r w:rsidR="00C57E7D" w:rsidRPr="003D1546">
        <w:rPr>
          <w:rFonts w:ascii="Helvetica Neue" w:eastAsia="Times New Roman" w:hAnsi="Helvetica Neue" w:cs="Arial"/>
          <w:color w:val="000000" w:themeColor="text1"/>
          <w:sz w:val="23"/>
          <w:szCs w:val="23"/>
          <w:lang w:val="fr-FR"/>
        </w:rPr>
        <w:t xml:space="preserve">souhaite </w:t>
      </w:r>
      <w:r w:rsidR="00F7335E" w:rsidRPr="00F7335E">
        <w:rPr>
          <w:rFonts w:ascii="Helvetica Neue" w:eastAsia="Times New Roman" w:hAnsi="Helvetica Neue" w:cs="Arial"/>
          <w:color w:val="000000" w:themeColor="text1"/>
          <w:sz w:val="23"/>
          <w:szCs w:val="23"/>
          <w:lang w:val="fr-FR"/>
        </w:rPr>
        <w:t>une société prestataire de service pour assurer la sécurité et le gardiennage des personnes, des biens et des locaux d</w:t>
      </w:r>
      <w:r w:rsidR="00D74288">
        <w:rPr>
          <w:rFonts w:ascii="Helvetica Neue" w:eastAsia="Times New Roman" w:hAnsi="Helvetica Neue" w:cs="Arial"/>
          <w:color w:val="000000" w:themeColor="text1"/>
          <w:sz w:val="23"/>
          <w:szCs w:val="23"/>
          <w:lang w:val="fr-FR"/>
        </w:rPr>
        <w:t>u CICB</w:t>
      </w:r>
      <w:r w:rsidR="00F7335E" w:rsidRPr="00F7335E">
        <w:rPr>
          <w:rFonts w:ascii="Helvetica Neue" w:eastAsia="Times New Roman" w:hAnsi="Helvetica Neue" w:cs="Arial"/>
          <w:color w:val="000000" w:themeColor="text1"/>
          <w:sz w:val="23"/>
          <w:szCs w:val="23"/>
          <w:lang w:val="fr-FR"/>
        </w:rPr>
        <w:t xml:space="preserve">. </w:t>
      </w:r>
    </w:p>
    <w:p w:rsidR="00F7335E" w:rsidRPr="00F7335E" w:rsidRDefault="00F7335E" w:rsidP="00F7335E">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r w:rsidRPr="00F7335E">
        <w:rPr>
          <w:rFonts w:ascii="Helvetica Neue" w:eastAsia="Times New Roman" w:hAnsi="Helvetica Neue" w:cs="Arial"/>
          <w:color w:val="000000" w:themeColor="text1"/>
          <w:sz w:val="23"/>
          <w:szCs w:val="23"/>
          <w:lang w:val="fr-FR"/>
        </w:rPr>
        <w:t>Cette dernière envisage de mettre en place un contrat renouvelable sur base des performances satisfaisantes</w:t>
      </w:r>
      <w:r w:rsidR="00D51D93">
        <w:rPr>
          <w:rFonts w:ascii="Helvetica Neue" w:eastAsia="Times New Roman" w:hAnsi="Helvetica Neue" w:cs="Arial"/>
          <w:color w:val="000000" w:themeColor="text1"/>
          <w:sz w:val="23"/>
          <w:szCs w:val="23"/>
          <w:lang w:val="fr-FR"/>
        </w:rPr>
        <w:t xml:space="preserve"> avec essaie de 3 mois.</w:t>
      </w:r>
    </w:p>
    <w:bookmarkEnd w:id="1"/>
    <w:p w:rsidR="00DD5193" w:rsidRDefault="00666557" w:rsidP="00DD5193">
      <w:pPr>
        <w:spacing w:before="100" w:beforeAutospacing="1" w:after="100" w:afterAutospacing="1" w:line="240" w:lineRule="auto"/>
        <w:outlineLvl w:val="1"/>
        <w:rPr>
          <w:rFonts w:ascii="Helvetica Neue" w:eastAsia="Times New Roman" w:hAnsi="Helvetica Neue" w:cs="Arial"/>
          <w:b/>
          <w:bCs/>
          <w:color w:val="000000" w:themeColor="text1"/>
          <w:sz w:val="23"/>
          <w:szCs w:val="23"/>
        </w:rPr>
      </w:pPr>
      <w:r w:rsidRPr="003D1546">
        <w:rPr>
          <w:rFonts w:ascii="Helvetica Neue" w:eastAsia="Times New Roman" w:hAnsi="Helvetica Neue" w:cs="Arial"/>
          <w:b/>
          <w:bCs/>
          <w:color w:val="000000" w:themeColor="text1"/>
          <w:sz w:val="23"/>
          <w:szCs w:val="23"/>
          <w:lang w:val="fr-FR"/>
        </w:rPr>
        <w:t>II</w:t>
      </w:r>
      <w:r w:rsidR="00BE670A" w:rsidRPr="003D1546">
        <w:rPr>
          <w:rFonts w:ascii="Helvetica Neue" w:eastAsia="Times New Roman" w:hAnsi="Helvetica Neue" w:cs="Arial"/>
          <w:b/>
          <w:bCs/>
          <w:color w:val="000000" w:themeColor="text1"/>
          <w:sz w:val="23"/>
          <w:szCs w:val="23"/>
          <w:lang w:val="fr-FR"/>
        </w:rPr>
        <w:t xml:space="preserve">. </w:t>
      </w:r>
      <w:r w:rsidR="00DD5193" w:rsidRPr="00DD5193">
        <w:rPr>
          <w:rFonts w:ascii="Helvetica Neue" w:eastAsia="Times New Roman" w:hAnsi="Helvetica Neue" w:cs="Arial"/>
          <w:b/>
          <w:bCs/>
          <w:color w:val="000000" w:themeColor="text1"/>
          <w:sz w:val="23"/>
          <w:szCs w:val="23"/>
        </w:rPr>
        <w:t xml:space="preserve">LES PRESTATIONS A FOURNIR </w:t>
      </w:r>
    </w:p>
    <w:p w:rsidR="00DD5193" w:rsidRPr="00DD5193" w:rsidRDefault="00DD5193" w:rsidP="00DD5193">
      <w:pPr>
        <w:spacing w:before="100" w:beforeAutospacing="1" w:after="100" w:afterAutospacing="1" w:line="240" w:lineRule="auto"/>
        <w:outlineLvl w:val="1"/>
        <w:rPr>
          <w:rFonts w:ascii="Helvetica Neue" w:eastAsia="Times New Roman" w:hAnsi="Helvetica Neue" w:cs="Arial"/>
          <w:b/>
          <w:color w:val="000000" w:themeColor="text1"/>
          <w:sz w:val="23"/>
          <w:szCs w:val="23"/>
        </w:rPr>
      </w:pPr>
      <w:r w:rsidRPr="00DD5193">
        <w:rPr>
          <w:rFonts w:ascii="Helvetica Neue" w:eastAsia="Times New Roman" w:hAnsi="Helvetica Neue" w:cs="Arial"/>
          <w:b/>
          <w:color w:val="000000" w:themeColor="text1"/>
          <w:sz w:val="23"/>
          <w:szCs w:val="23"/>
        </w:rPr>
        <w:t>II</w:t>
      </w:r>
      <w:r>
        <w:rPr>
          <w:rFonts w:ascii="Helvetica Neue" w:eastAsia="Times New Roman" w:hAnsi="Helvetica Neue" w:cs="Arial"/>
          <w:b/>
          <w:color w:val="000000" w:themeColor="text1"/>
          <w:sz w:val="23"/>
          <w:szCs w:val="23"/>
          <w:lang w:val="fr-FR"/>
        </w:rPr>
        <w:t>.1.</w:t>
      </w:r>
      <w:r w:rsidRPr="00DD5193">
        <w:rPr>
          <w:rFonts w:ascii="Helvetica Neue" w:eastAsia="Times New Roman" w:hAnsi="Helvetica Neue" w:cs="Arial"/>
          <w:b/>
          <w:color w:val="000000" w:themeColor="text1"/>
          <w:sz w:val="23"/>
          <w:szCs w:val="23"/>
        </w:rPr>
        <w:t xml:space="preserve"> Profil du prestataire</w:t>
      </w:r>
    </w:p>
    <w:p w:rsidR="00814040" w:rsidRPr="00814040" w:rsidRDefault="00814040" w:rsidP="00814040">
      <w:pPr>
        <w:spacing w:after="100" w:afterAutospacing="1" w:line="240" w:lineRule="auto"/>
        <w:jc w:val="both"/>
        <w:rPr>
          <w:rFonts w:ascii="Helvetica Neue" w:eastAsia="Times New Roman" w:hAnsi="Helvetica Neue" w:cs="Arial"/>
          <w:color w:val="000000" w:themeColor="text1"/>
          <w:sz w:val="23"/>
          <w:szCs w:val="23"/>
        </w:rPr>
      </w:pPr>
      <w:r w:rsidRPr="00814040">
        <w:rPr>
          <w:rFonts w:ascii="Helvetica Neue" w:eastAsia="Times New Roman" w:hAnsi="Helvetica Neue" w:cs="Arial"/>
          <w:color w:val="000000" w:themeColor="text1"/>
          <w:sz w:val="23"/>
          <w:szCs w:val="23"/>
        </w:rPr>
        <w:t xml:space="preserve">Le prestataire doit être une société de droit burundais spécialisée en sécurité privée et gardiennage, disposant des moyens techniques, financiers et humains nécessaires à la réalisation de cette mission. Elle doit avoir une expérience d'au moins 5 ans dans le domaine de la sécurité et disposer d'une parfaite connaissance des questions relatives à la sécurité et gardiennage des locaux, des biens et </w:t>
      </w:r>
      <w:r w:rsidR="00FC0CDD">
        <w:rPr>
          <w:rFonts w:ascii="Helvetica Neue" w:eastAsia="Times New Roman" w:hAnsi="Helvetica Neue" w:cs="Arial"/>
          <w:color w:val="000000" w:themeColor="text1"/>
          <w:sz w:val="23"/>
          <w:szCs w:val="23"/>
          <w:lang w:val="fr-FR"/>
        </w:rPr>
        <w:t xml:space="preserve">des </w:t>
      </w:r>
      <w:r w:rsidRPr="00814040">
        <w:rPr>
          <w:rFonts w:ascii="Helvetica Neue" w:eastAsia="Times New Roman" w:hAnsi="Helvetica Neue" w:cs="Arial"/>
          <w:color w:val="000000" w:themeColor="text1"/>
          <w:sz w:val="23"/>
          <w:szCs w:val="23"/>
        </w:rPr>
        <w:t>personnes.</w:t>
      </w:r>
    </w:p>
    <w:p w:rsidR="00814040" w:rsidRPr="007C41F0" w:rsidRDefault="00814040" w:rsidP="007C41F0">
      <w:pPr>
        <w:pStyle w:val="Paragraphedeliste"/>
        <w:numPr>
          <w:ilvl w:val="0"/>
          <w:numId w:val="21"/>
        </w:numPr>
        <w:spacing w:after="0" w:line="240" w:lineRule="auto"/>
        <w:ind w:left="850"/>
        <w:jc w:val="both"/>
        <w:rPr>
          <w:rFonts w:ascii="Helvetica Neue" w:eastAsia="Times New Roman" w:hAnsi="Helvetica Neue" w:cs="Arial"/>
          <w:color w:val="000000" w:themeColor="text1"/>
          <w:sz w:val="23"/>
          <w:szCs w:val="23"/>
        </w:rPr>
      </w:pPr>
      <w:r w:rsidRPr="007C41F0">
        <w:rPr>
          <w:rFonts w:ascii="Helvetica Neue" w:eastAsia="Times New Roman" w:hAnsi="Helvetica Neue" w:cs="Arial"/>
          <w:color w:val="000000" w:themeColor="text1"/>
          <w:sz w:val="23"/>
          <w:szCs w:val="23"/>
        </w:rPr>
        <w:t>Le prestataire devra démontrer des moyens humains, techniques et matériels, correspondant au niveau des exigences d</w:t>
      </w:r>
      <w:r w:rsidR="00FC0CDD" w:rsidRPr="007C41F0">
        <w:rPr>
          <w:rFonts w:ascii="Helvetica Neue" w:eastAsia="Times New Roman" w:hAnsi="Helvetica Neue" w:cs="Arial"/>
          <w:color w:val="000000" w:themeColor="text1"/>
          <w:sz w:val="23"/>
          <w:szCs w:val="23"/>
          <w:lang w:val="fr-FR"/>
        </w:rPr>
        <w:t>u CICB</w:t>
      </w:r>
      <w:r w:rsidRPr="007C41F0">
        <w:rPr>
          <w:rFonts w:ascii="Helvetica Neue" w:eastAsia="Times New Roman" w:hAnsi="Helvetica Neue" w:cs="Arial"/>
          <w:color w:val="000000" w:themeColor="text1"/>
          <w:sz w:val="23"/>
          <w:szCs w:val="23"/>
        </w:rPr>
        <w:t>. L'équipe de surveillance devra ainsi comprendre :</w:t>
      </w:r>
    </w:p>
    <w:p w:rsidR="00566347" w:rsidRPr="007C41F0" w:rsidRDefault="00814040" w:rsidP="007C41F0">
      <w:pPr>
        <w:pStyle w:val="Paragraphedeliste"/>
        <w:numPr>
          <w:ilvl w:val="0"/>
          <w:numId w:val="21"/>
        </w:numPr>
        <w:spacing w:after="0" w:line="240" w:lineRule="auto"/>
        <w:ind w:left="850"/>
        <w:jc w:val="both"/>
        <w:rPr>
          <w:rFonts w:ascii="Helvetica Neue" w:eastAsia="Times New Roman" w:hAnsi="Helvetica Neue" w:cs="Arial"/>
          <w:color w:val="000000" w:themeColor="text1"/>
          <w:sz w:val="23"/>
          <w:szCs w:val="23"/>
          <w:lang w:val="fr-FR"/>
        </w:rPr>
      </w:pPr>
      <w:r w:rsidRPr="007C41F0">
        <w:rPr>
          <w:rFonts w:ascii="Helvetica Neue" w:eastAsia="Times New Roman" w:hAnsi="Helvetica Neue" w:cs="Arial"/>
          <w:color w:val="000000" w:themeColor="text1"/>
          <w:sz w:val="23"/>
          <w:szCs w:val="23"/>
        </w:rPr>
        <w:t>Des superviseurs disposant d'une expérience professionnelle avérée dans la supervision des services de gardiennage et de sécurité. Ils doivent être en mesure de produire des rapports et communiquer efficacement avec toutes les parties prenantes</w:t>
      </w:r>
      <w:r w:rsidR="00566347" w:rsidRPr="007C41F0">
        <w:rPr>
          <w:rFonts w:ascii="Helvetica Neue" w:eastAsia="Times New Roman" w:hAnsi="Helvetica Neue" w:cs="Arial"/>
          <w:color w:val="000000" w:themeColor="text1"/>
          <w:sz w:val="23"/>
          <w:szCs w:val="23"/>
        </w:rPr>
        <w:t> </w:t>
      </w:r>
      <w:r w:rsidR="00566347" w:rsidRPr="007C41F0">
        <w:rPr>
          <w:rFonts w:ascii="Helvetica Neue" w:eastAsia="Times New Roman" w:hAnsi="Helvetica Neue" w:cs="Arial"/>
          <w:color w:val="000000" w:themeColor="text1"/>
          <w:sz w:val="23"/>
          <w:szCs w:val="23"/>
          <w:lang w:val="fr-FR"/>
        </w:rPr>
        <w:t>;</w:t>
      </w:r>
    </w:p>
    <w:p w:rsidR="007C41F0" w:rsidRDefault="00814040" w:rsidP="007C41F0">
      <w:pPr>
        <w:pStyle w:val="Paragraphedeliste"/>
        <w:numPr>
          <w:ilvl w:val="0"/>
          <w:numId w:val="21"/>
        </w:numPr>
        <w:spacing w:after="0" w:line="240" w:lineRule="auto"/>
        <w:ind w:left="850"/>
        <w:jc w:val="both"/>
        <w:rPr>
          <w:rFonts w:ascii="Helvetica Neue" w:eastAsia="Times New Roman" w:hAnsi="Helvetica Neue" w:cs="Arial"/>
          <w:color w:val="000000" w:themeColor="text1"/>
          <w:sz w:val="23"/>
          <w:szCs w:val="23"/>
          <w:lang w:val="fr-FR"/>
        </w:rPr>
      </w:pPr>
      <w:r w:rsidRPr="007C41F0">
        <w:rPr>
          <w:rFonts w:ascii="Helvetica Neue" w:eastAsia="Times New Roman" w:hAnsi="Helvetica Neue" w:cs="Arial"/>
          <w:color w:val="000000" w:themeColor="text1"/>
          <w:sz w:val="23"/>
          <w:szCs w:val="23"/>
        </w:rPr>
        <w:t>Des agents éveillés, vigilants physiquement, capables de communiquer efficacement avec les membres, le personnel et les tiers</w:t>
      </w:r>
      <w:r w:rsidR="00566347" w:rsidRPr="007C41F0">
        <w:rPr>
          <w:rFonts w:ascii="Helvetica Neue" w:eastAsia="Times New Roman" w:hAnsi="Helvetica Neue" w:cs="Arial"/>
          <w:color w:val="000000" w:themeColor="text1"/>
          <w:sz w:val="23"/>
          <w:szCs w:val="23"/>
        </w:rPr>
        <w:t> </w:t>
      </w:r>
      <w:r w:rsidR="00566347" w:rsidRPr="007C41F0">
        <w:rPr>
          <w:rFonts w:ascii="Helvetica Neue" w:eastAsia="Times New Roman" w:hAnsi="Helvetica Neue" w:cs="Arial"/>
          <w:color w:val="000000" w:themeColor="text1"/>
          <w:sz w:val="23"/>
          <w:szCs w:val="23"/>
          <w:lang w:val="fr-FR"/>
        </w:rPr>
        <w:t>;</w:t>
      </w:r>
    </w:p>
    <w:p w:rsidR="00566347" w:rsidRPr="007C41F0" w:rsidRDefault="00814040" w:rsidP="007C41F0">
      <w:pPr>
        <w:pStyle w:val="Paragraphedeliste"/>
        <w:numPr>
          <w:ilvl w:val="0"/>
          <w:numId w:val="21"/>
        </w:numPr>
        <w:spacing w:after="0" w:line="240" w:lineRule="auto"/>
        <w:ind w:left="850"/>
        <w:jc w:val="both"/>
        <w:rPr>
          <w:rFonts w:ascii="Helvetica Neue" w:eastAsia="Times New Roman" w:hAnsi="Helvetica Neue" w:cs="Arial"/>
          <w:color w:val="000000" w:themeColor="text1"/>
          <w:sz w:val="23"/>
          <w:szCs w:val="23"/>
          <w:lang w:val="fr-FR"/>
        </w:rPr>
      </w:pPr>
      <w:r w:rsidRPr="007C41F0">
        <w:rPr>
          <w:rFonts w:ascii="Helvetica Neue" w:eastAsia="Times New Roman" w:hAnsi="Helvetica Neue" w:cs="Arial"/>
          <w:color w:val="000000" w:themeColor="text1"/>
          <w:sz w:val="23"/>
          <w:szCs w:val="23"/>
        </w:rPr>
        <w:t xml:space="preserve">Des systèmes d'intervention efficaces en cas d'alerte anti-intrusion </w:t>
      </w:r>
    </w:p>
    <w:p w:rsidR="00814040" w:rsidRPr="007C41F0" w:rsidRDefault="00814040" w:rsidP="007C41F0">
      <w:pPr>
        <w:pStyle w:val="Paragraphedeliste"/>
        <w:numPr>
          <w:ilvl w:val="0"/>
          <w:numId w:val="21"/>
        </w:numPr>
        <w:spacing w:after="0" w:line="240" w:lineRule="auto"/>
        <w:ind w:left="850"/>
        <w:jc w:val="both"/>
        <w:rPr>
          <w:rFonts w:ascii="Helvetica Neue" w:eastAsia="Times New Roman" w:hAnsi="Helvetica Neue" w:cs="Arial"/>
          <w:color w:val="000000" w:themeColor="text1"/>
          <w:sz w:val="23"/>
          <w:szCs w:val="23"/>
          <w:lang w:val="fr-FR"/>
        </w:rPr>
      </w:pPr>
      <w:r w:rsidRPr="007C41F0">
        <w:rPr>
          <w:rFonts w:ascii="Helvetica Neue" w:eastAsia="Times New Roman" w:hAnsi="Helvetica Neue" w:cs="Arial"/>
          <w:color w:val="000000" w:themeColor="text1"/>
          <w:sz w:val="23"/>
          <w:szCs w:val="23"/>
        </w:rPr>
        <w:t>etc.</w:t>
      </w:r>
    </w:p>
    <w:p w:rsidR="00B429DB" w:rsidRDefault="00B429DB" w:rsidP="00416B46">
      <w:pPr>
        <w:spacing w:after="0" w:line="240" w:lineRule="auto"/>
        <w:jc w:val="both"/>
        <w:rPr>
          <w:rFonts w:ascii="Helvetica Neue" w:eastAsia="Times New Roman" w:hAnsi="Helvetica Neue" w:cs="Arial"/>
          <w:bCs/>
          <w:color w:val="000000" w:themeColor="text1"/>
          <w:sz w:val="23"/>
          <w:szCs w:val="23"/>
        </w:rPr>
      </w:pPr>
    </w:p>
    <w:p w:rsidR="00416B46" w:rsidRPr="00F925B3" w:rsidRDefault="00416B46" w:rsidP="00416B46">
      <w:pPr>
        <w:spacing w:after="0" w:line="240" w:lineRule="auto"/>
        <w:jc w:val="both"/>
        <w:rPr>
          <w:rFonts w:ascii="Helvetica Neue" w:eastAsia="Times New Roman" w:hAnsi="Helvetica Neue" w:cs="Arial"/>
          <w:bCs/>
          <w:color w:val="000000" w:themeColor="text1"/>
          <w:sz w:val="23"/>
          <w:szCs w:val="23"/>
          <w:lang w:val="fr-FR"/>
        </w:rPr>
      </w:pPr>
      <w:r w:rsidRPr="00416B46">
        <w:rPr>
          <w:rFonts w:ascii="Helvetica Neue" w:eastAsia="Times New Roman" w:hAnsi="Helvetica Neue" w:cs="Arial"/>
          <w:bCs/>
          <w:color w:val="000000" w:themeColor="text1"/>
          <w:sz w:val="23"/>
          <w:szCs w:val="23"/>
        </w:rPr>
        <w:t>Les matériels et équipements de sécurité proposés, doivent répondre aux normes et codes spécifiques en vigueur dans le domaine sécuritaire et gardiennage</w:t>
      </w:r>
      <w:r w:rsidR="00F925B3">
        <w:rPr>
          <w:rFonts w:ascii="Helvetica Neue" w:eastAsia="Times New Roman" w:hAnsi="Helvetica Neue" w:cs="Arial"/>
          <w:bCs/>
          <w:color w:val="000000" w:themeColor="text1"/>
          <w:sz w:val="23"/>
          <w:szCs w:val="23"/>
          <w:lang w:val="fr-FR"/>
        </w:rPr>
        <w:t>.</w:t>
      </w:r>
    </w:p>
    <w:p w:rsidR="001345EE" w:rsidRPr="00416B46" w:rsidRDefault="001345EE" w:rsidP="00416B46">
      <w:pPr>
        <w:spacing w:after="0" w:line="240" w:lineRule="auto"/>
        <w:jc w:val="both"/>
        <w:rPr>
          <w:rFonts w:ascii="Helvetica Neue" w:eastAsia="Times New Roman" w:hAnsi="Helvetica Neue" w:cs="Arial"/>
          <w:bCs/>
          <w:color w:val="000000" w:themeColor="text1"/>
          <w:sz w:val="23"/>
          <w:szCs w:val="23"/>
        </w:rPr>
      </w:pPr>
    </w:p>
    <w:p w:rsidR="00416B46" w:rsidRPr="00F925B3" w:rsidRDefault="00416B46" w:rsidP="00416B46">
      <w:pPr>
        <w:spacing w:after="0" w:line="240" w:lineRule="auto"/>
        <w:jc w:val="both"/>
        <w:rPr>
          <w:rFonts w:ascii="Helvetica Neue" w:eastAsia="Times New Roman" w:hAnsi="Helvetica Neue" w:cs="Arial"/>
          <w:bCs/>
          <w:color w:val="000000" w:themeColor="text1"/>
          <w:sz w:val="23"/>
          <w:szCs w:val="23"/>
          <w:lang w:val="fr-FR"/>
        </w:rPr>
      </w:pPr>
      <w:r w:rsidRPr="00416B46">
        <w:rPr>
          <w:rFonts w:ascii="Helvetica Neue" w:eastAsia="Times New Roman" w:hAnsi="Helvetica Neue" w:cs="Arial"/>
          <w:bCs/>
          <w:color w:val="000000" w:themeColor="text1"/>
          <w:sz w:val="23"/>
          <w:szCs w:val="23"/>
        </w:rPr>
        <w:t xml:space="preserve">La société de gardiennage est, directement et légalement, responsable de toutes les charges sociales concernant son personnel (salaire, déclaration, prévoyance sociale, accident de travail, </w:t>
      </w:r>
      <w:proofErr w:type="spellStart"/>
      <w:r w:rsidRPr="00416B46">
        <w:rPr>
          <w:rFonts w:ascii="Helvetica Neue" w:eastAsia="Times New Roman" w:hAnsi="Helvetica Neue" w:cs="Arial"/>
          <w:bCs/>
          <w:color w:val="000000" w:themeColor="text1"/>
          <w:sz w:val="23"/>
          <w:szCs w:val="23"/>
        </w:rPr>
        <w:t>etc</w:t>
      </w:r>
      <w:proofErr w:type="spellEnd"/>
      <w:r w:rsidRPr="00416B46">
        <w:rPr>
          <w:rFonts w:ascii="Helvetica Neue" w:eastAsia="Times New Roman" w:hAnsi="Helvetica Neue" w:cs="Arial"/>
          <w:bCs/>
          <w:color w:val="000000" w:themeColor="text1"/>
          <w:sz w:val="23"/>
          <w:szCs w:val="23"/>
        </w:rPr>
        <w:t xml:space="preserve">) et le </w:t>
      </w:r>
      <w:proofErr w:type="spellStart"/>
      <w:r w:rsidRPr="00416B46">
        <w:rPr>
          <w:rFonts w:ascii="Helvetica Neue" w:eastAsia="Times New Roman" w:hAnsi="Helvetica Neue" w:cs="Arial"/>
          <w:bCs/>
          <w:color w:val="000000" w:themeColor="text1"/>
          <w:sz w:val="23"/>
          <w:szCs w:val="23"/>
        </w:rPr>
        <w:t>paiement</w:t>
      </w:r>
      <w:proofErr w:type="spellEnd"/>
      <w:r w:rsidRPr="00416B46">
        <w:rPr>
          <w:rFonts w:ascii="Helvetica Neue" w:eastAsia="Times New Roman" w:hAnsi="Helvetica Neue" w:cs="Arial"/>
          <w:bCs/>
          <w:color w:val="000000" w:themeColor="text1"/>
          <w:sz w:val="23"/>
          <w:szCs w:val="23"/>
        </w:rPr>
        <w:t xml:space="preserve"> devra se faire via les services de la Banque</w:t>
      </w:r>
      <w:r w:rsidR="00F925B3">
        <w:rPr>
          <w:rFonts w:ascii="Helvetica Neue" w:eastAsia="Times New Roman" w:hAnsi="Helvetica Neue" w:cs="Arial"/>
          <w:bCs/>
          <w:color w:val="000000" w:themeColor="text1"/>
          <w:sz w:val="23"/>
          <w:szCs w:val="23"/>
          <w:lang w:val="fr-FR"/>
        </w:rPr>
        <w:t>.</w:t>
      </w:r>
    </w:p>
    <w:p w:rsidR="001345EE" w:rsidRPr="001345EE" w:rsidRDefault="001345EE" w:rsidP="00416B46">
      <w:pPr>
        <w:spacing w:after="0" w:line="240" w:lineRule="auto"/>
        <w:jc w:val="both"/>
        <w:rPr>
          <w:rFonts w:ascii="Helvetica Neue" w:eastAsia="Times New Roman" w:hAnsi="Helvetica Neue" w:cs="Arial"/>
          <w:bCs/>
          <w:color w:val="000000" w:themeColor="text1"/>
          <w:sz w:val="23"/>
          <w:szCs w:val="23"/>
          <w:lang w:val="fr-FR"/>
        </w:rPr>
      </w:pPr>
    </w:p>
    <w:p w:rsidR="00416B46" w:rsidRDefault="00416B46" w:rsidP="00416B46">
      <w:pPr>
        <w:spacing w:after="0" w:line="240" w:lineRule="auto"/>
        <w:jc w:val="both"/>
        <w:rPr>
          <w:rFonts w:ascii="Helvetica Neue" w:eastAsia="Times New Roman" w:hAnsi="Helvetica Neue" w:cs="Arial"/>
          <w:bCs/>
          <w:color w:val="000000" w:themeColor="text1"/>
          <w:sz w:val="23"/>
          <w:szCs w:val="23"/>
        </w:rPr>
      </w:pPr>
      <w:r w:rsidRPr="00416B46">
        <w:rPr>
          <w:rFonts w:ascii="Helvetica Neue" w:eastAsia="Times New Roman" w:hAnsi="Helvetica Neue" w:cs="Arial"/>
          <w:bCs/>
          <w:color w:val="000000" w:themeColor="text1"/>
          <w:sz w:val="23"/>
          <w:szCs w:val="23"/>
        </w:rPr>
        <w:t>Les agents doivent avoir reçu au préalable une formation appropriée en matière de sécurité. Ils doivent être en bonne condition physique et suivre une formation régulière.</w:t>
      </w:r>
    </w:p>
    <w:p w:rsidR="00F925B3" w:rsidRPr="00416B46" w:rsidRDefault="00F925B3" w:rsidP="00416B46">
      <w:pPr>
        <w:spacing w:after="0" w:line="240" w:lineRule="auto"/>
        <w:jc w:val="both"/>
        <w:rPr>
          <w:rFonts w:ascii="Helvetica Neue" w:eastAsia="Times New Roman" w:hAnsi="Helvetica Neue" w:cs="Arial"/>
          <w:bCs/>
          <w:color w:val="000000" w:themeColor="text1"/>
          <w:sz w:val="23"/>
          <w:szCs w:val="23"/>
        </w:rPr>
      </w:pPr>
    </w:p>
    <w:p w:rsidR="00416B46" w:rsidRDefault="00416B46" w:rsidP="00374647">
      <w:pPr>
        <w:spacing w:after="0" w:line="240" w:lineRule="auto"/>
        <w:jc w:val="both"/>
        <w:rPr>
          <w:rFonts w:ascii="Helvetica Neue" w:eastAsia="Times New Roman" w:hAnsi="Helvetica Neue" w:cs="Arial"/>
          <w:bCs/>
          <w:color w:val="000000" w:themeColor="text1"/>
          <w:sz w:val="23"/>
          <w:szCs w:val="23"/>
        </w:rPr>
      </w:pPr>
      <w:r w:rsidRPr="00416B46">
        <w:rPr>
          <w:rFonts w:ascii="Helvetica Neue" w:eastAsia="Times New Roman" w:hAnsi="Helvetica Neue" w:cs="Arial"/>
          <w:bCs/>
          <w:color w:val="000000" w:themeColor="text1"/>
          <w:sz w:val="23"/>
          <w:szCs w:val="23"/>
        </w:rPr>
        <w:t>Ils doivent être en mesure d'écrire et de s'exprimer en français et toujours porter leur uniforme de travail ainsi que leurs équipements.</w:t>
      </w:r>
    </w:p>
    <w:p w:rsidR="00374647" w:rsidRPr="00374647" w:rsidRDefault="00374647" w:rsidP="00374647">
      <w:pPr>
        <w:spacing w:after="0" w:line="240" w:lineRule="auto"/>
        <w:jc w:val="both"/>
        <w:rPr>
          <w:rFonts w:ascii="Helvetica Neue" w:eastAsia="Times New Roman" w:hAnsi="Helvetica Neue" w:cs="Arial"/>
          <w:bCs/>
          <w:color w:val="000000" w:themeColor="text1"/>
          <w:sz w:val="23"/>
          <w:szCs w:val="23"/>
        </w:rPr>
      </w:pPr>
    </w:p>
    <w:p w:rsidR="00777F5C" w:rsidRPr="00777F5C" w:rsidRDefault="00777F5C" w:rsidP="00777F5C">
      <w:pPr>
        <w:spacing w:after="100" w:afterAutospacing="1" w:line="240" w:lineRule="auto"/>
        <w:rPr>
          <w:rFonts w:ascii="Helvetica Neue" w:eastAsia="Times New Roman" w:hAnsi="Helvetica Neue" w:cs="Arial"/>
          <w:b/>
          <w:bCs/>
          <w:color w:val="000000" w:themeColor="text1"/>
          <w:sz w:val="23"/>
          <w:szCs w:val="23"/>
        </w:rPr>
      </w:pPr>
      <w:r w:rsidRPr="00777F5C">
        <w:rPr>
          <w:rFonts w:ascii="Helvetica Neue" w:eastAsia="Times New Roman" w:hAnsi="Helvetica Neue" w:cs="Arial"/>
          <w:b/>
          <w:bCs/>
          <w:color w:val="000000" w:themeColor="text1"/>
          <w:sz w:val="23"/>
          <w:szCs w:val="23"/>
        </w:rPr>
        <w:t>II.2. Les prestations</w:t>
      </w:r>
    </w:p>
    <w:p w:rsidR="00F925B3" w:rsidRPr="00777F5C" w:rsidRDefault="00777F5C" w:rsidP="00777F5C">
      <w:pPr>
        <w:spacing w:after="100" w:afterAutospacing="1" w:line="240" w:lineRule="auto"/>
        <w:jc w:val="both"/>
        <w:rPr>
          <w:rFonts w:ascii="Helvetica Neue" w:eastAsia="Times New Roman" w:hAnsi="Helvetica Neue" w:cs="Arial"/>
          <w:bCs/>
          <w:color w:val="000000" w:themeColor="text1"/>
          <w:sz w:val="23"/>
          <w:szCs w:val="23"/>
        </w:rPr>
      </w:pPr>
      <w:r w:rsidRPr="00777F5C">
        <w:rPr>
          <w:rFonts w:ascii="Helvetica Neue" w:eastAsia="Times New Roman" w:hAnsi="Helvetica Neue" w:cs="Arial"/>
          <w:bCs/>
          <w:color w:val="000000" w:themeColor="text1"/>
          <w:sz w:val="23"/>
          <w:szCs w:val="23"/>
        </w:rPr>
        <w:t xml:space="preserve">Il s'agit de proposer </w:t>
      </w:r>
      <w:r>
        <w:rPr>
          <w:rFonts w:ascii="Helvetica Neue" w:eastAsia="Times New Roman" w:hAnsi="Helvetica Neue" w:cs="Arial"/>
          <w:bCs/>
          <w:color w:val="000000" w:themeColor="text1"/>
          <w:sz w:val="23"/>
          <w:szCs w:val="23"/>
          <w:lang w:val="fr-FR"/>
        </w:rPr>
        <w:t>au client</w:t>
      </w:r>
      <w:r w:rsidRPr="00777F5C">
        <w:rPr>
          <w:rFonts w:ascii="Helvetica Neue" w:eastAsia="Times New Roman" w:hAnsi="Helvetica Neue" w:cs="Arial"/>
          <w:bCs/>
          <w:color w:val="000000" w:themeColor="text1"/>
          <w:sz w:val="23"/>
          <w:szCs w:val="23"/>
        </w:rPr>
        <w:t>, un dispositif composé d'un nombre approprié d'agents de sécurité, d'équipements et matériels nécessaires afin d'assurer les prestations de surveillance, de gardiennage, de prévention et de première intervention sur l'ensemble du patrimoine à savoir les personnes, les biens et les locaux. Celles-ci concernent généralement :</w:t>
      </w:r>
    </w:p>
    <w:p w:rsidR="00416B46" w:rsidRDefault="004A12E2" w:rsidP="00187AD7">
      <w:pPr>
        <w:spacing w:after="100" w:afterAutospacing="1" w:line="240" w:lineRule="auto"/>
        <w:rPr>
          <w:rFonts w:ascii="Helvetica Neue" w:eastAsia="Times New Roman" w:hAnsi="Helvetica Neue" w:cs="Arial"/>
          <w:b/>
          <w:bCs/>
          <w:color w:val="000000" w:themeColor="text1"/>
          <w:sz w:val="23"/>
          <w:szCs w:val="23"/>
        </w:rPr>
      </w:pPr>
      <w:r w:rsidRPr="00810B8F">
        <w:rPr>
          <w:rFonts w:ascii="Helvetica Neue" w:eastAsia="Times New Roman" w:hAnsi="Helvetica Neue" w:cs="Arial"/>
          <w:b/>
          <w:bCs/>
          <w:color w:val="000000" w:themeColor="text1"/>
          <w:sz w:val="23"/>
          <w:szCs w:val="23"/>
        </w:rPr>
        <w:t xml:space="preserve">a. </w:t>
      </w:r>
      <w:proofErr w:type="spellStart"/>
      <w:r w:rsidRPr="00810B8F">
        <w:rPr>
          <w:rFonts w:ascii="Helvetica Neue" w:eastAsia="Times New Roman" w:hAnsi="Helvetica Neue" w:cs="Arial"/>
          <w:b/>
          <w:bCs/>
          <w:color w:val="000000" w:themeColor="text1"/>
          <w:sz w:val="23"/>
          <w:szCs w:val="23"/>
        </w:rPr>
        <w:t>Postes</w:t>
      </w:r>
      <w:proofErr w:type="spellEnd"/>
      <w:r w:rsidRPr="00810B8F">
        <w:rPr>
          <w:rFonts w:ascii="Helvetica Neue" w:eastAsia="Times New Roman" w:hAnsi="Helvetica Neue" w:cs="Arial"/>
          <w:b/>
          <w:bCs/>
          <w:color w:val="000000" w:themeColor="text1"/>
          <w:sz w:val="23"/>
          <w:szCs w:val="23"/>
        </w:rPr>
        <w:t xml:space="preserve">, </w:t>
      </w:r>
      <w:proofErr w:type="spellStart"/>
      <w:r w:rsidRPr="00810B8F">
        <w:rPr>
          <w:rFonts w:ascii="Helvetica Neue" w:eastAsia="Times New Roman" w:hAnsi="Helvetica Neue" w:cs="Arial"/>
          <w:b/>
          <w:bCs/>
          <w:color w:val="000000" w:themeColor="text1"/>
          <w:sz w:val="23"/>
          <w:szCs w:val="23"/>
        </w:rPr>
        <w:t>Fonctions</w:t>
      </w:r>
      <w:proofErr w:type="spellEnd"/>
      <w:r w:rsidRPr="00810B8F">
        <w:rPr>
          <w:rFonts w:ascii="Helvetica Neue" w:eastAsia="Times New Roman" w:hAnsi="Helvetica Neue" w:cs="Arial"/>
          <w:b/>
          <w:bCs/>
          <w:color w:val="000000" w:themeColor="text1"/>
          <w:sz w:val="23"/>
          <w:szCs w:val="23"/>
        </w:rPr>
        <w:t xml:space="preserve"> </w:t>
      </w:r>
      <w:proofErr w:type="gramStart"/>
      <w:r w:rsidRPr="00810B8F">
        <w:rPr>
          <w:rFonts w:ascii="Helvetica Neue" w:eastAsia="Times New Roman" w:hAnsi="Helvetica Neue" w:cs="Arial"/>
          <w:b/>
          <w:bCs/>
          <w:color w:val="000000" w:themeColor="text1"/>
          <w:sz w:val="23"/>
          <w:szCs w:val="23"/>
        </w:rPr>
        <w:t>et</w:t>
      </w:r>
      <w:proofErr w:type="gramEnd"/>
      <w:r w:rsidRPr="00810B8F">
        <w:rPr>
          <w:rFonts w:ascii="Helvetica Neue" w:eastAsia="Times New Roman" w:hAnsi="Helvetica Neue" w:cs="Arial"/>
          <w:b/>
          <w:bCs/>
          <w:color w:val="000000" w:themeColor="text1"/>
          <w:sz w:val="23"/>
          <w:szCs w:val="23"/>
        </w:rPr>
        <w:t xml:space="preserve"> </w:t>
      </w:r>
      <w:proofErr w:type="spellStart"/>
      <w:r w:rsidRPr="00810B8F">
        <w:rPr>
          <w:rFonts w:ascii="Helvetica Neue" w:eastAsia="Times New Roman" w:hAnsi="Helvetica Neue" w:cs="Arial"/>
          <w:b/>
          <w:bCs/>
          <w:color w:val="000000" w:themeColor="text1"/>
          <w:sz w:val="23"/>
          <w:szCs w:val="23"/>
        </w:rPr>
        <w:t>exigences</w:t>
      </w:r>
      <w:proofErr w:type="spellEnd"/>
    </w:p>
    <w:p w:rsidR="000A3503" w:rsidRDefault="000A3503" w:rsidP="000A3503">
      <w:pPr>
        <w:spacing w:after="0" w:line="240" w:lineRule="auto"/>
        <w:jc w:val="both"/>
        <w:rPr>
          <w:rFonts w:ascii="Helvetica Neue" w:eastAsia="Times New Roman" w:hAnsi="Helvetica Neue" w:cs="Arial"/>
          <w:bCs/>
          <w:color w:val="000000" w:themeColor="text1"/>
          <w:sz w:val="23"/>
          <w:szCs w:val="23"/>
        </w:rPr>
      </w:pPr>
      <w:r w:rsidRPr="000A3503">
        <w:rPr>
          <w:rFonts w:ascii="Helvetica Neue" w:eastAsia="Times New Roman" w:hAnsi="Helvetica Neue" w:cs="Arial"/>
          <w:bCs/>
          <w:color w:val="000000" w:themeColor="text1"/>
          <w:sz w:val="23"/>
          <w:szCs w:val="23"/>
        </w:rPr>
        <w:t>Le nombre d'agents de sécurité nécessaires pour couvrir efficacement chaque poste est à la discrétion du contractant pourvu que la durée des temps de service au travail soit conforme à la législation Burundaise en matière des heures de travail.</w:t>
      </w:r>
    </w:p>
    <w:p w:rsidR="0050469C" w:rsidRPr="000A3503" w:rsidRDefault="0050469C" w:rsidP="000A3503">
      <w:pPr>
        <w:spacing w:after="0" w:line="240" w:lineRule="auto"/>
        <w:jc w:val="both"/>
        <w:rPr>
          <w:rFonts w:ascii="Helvetica Neue" w:eastAsia="Times New Roman" w:hAnsi="Helvetica Neue" w:cs="Arial"/>
          <w:bCs/>
          <w:color w:val="000000" w:themeColor="text1"/>
          <w:sz w:val="23"/>
          <w:szCs w:val="23"/>
        </w:rPr>
      </w:pPr>
    </w:p>
    <w:p w:rsidR="000A3503" w:rsidRPr="000A3503" w:rsidRDefault="000A3503" w:rsidP="000A3503">
      <w:pPr>
        <w:spacing w:after="0" w:line="240" w:lineRule="auto"/>
        <w:jc w:val="both"/>
        <w:rPr>
          <w:rFonts w:ascii="Helvetica Neue" w:eastAsia="Times New Roman" w:hAnsi="Helvetica Neue" w:cs="Arial"/>
          <w:bCs/>
          <w:color w:val="000000" w:themeColor="text1"/>
          <w:sz w:val="23"/>
          <w:szCs w:val="23"/>
        </w:rPr>
      </w:pPr>
      <w:r w:rsidRPr="000A3503">
        <w:rPr>
          <w:rFonts w:ascii="Helvetica Neue" w:eastAsia="Times New Roman" w:hAnsi="Helvetica Neue" w:cs="Arial"/>
          <w:bCs/>
          <w:color w:val="000000" w:themeColor="text1"/>
          <w:sz w:val="23"/>
          <w:szCs w:val="23"/>
        </w:rPr>
        <w:t>Cela concerne les heures de travail par jour et par semaine.</w:t>
      </w:r>
    </w:p>
    <w:p w:rsidR="0050469C" w:rsidRDefault="0050469C" w:rsidP="000A3503">
      <w:pPr>
        <w:spacing w:after="0" w:line="240" w:lineRule="auto"/>
        <w:jc w:val="both"/>
        <w:rPr>
          <w:rFonts w:ascii="Helvetica Neue" w:eastAsia="Times New Roman" w:hAnsi="Helvetica Neue" w:cs="Arial"/>
          <w:bCs/>
          <w:color w:val="000000" w:themeColor="text1"/>
          <w:sz w:val="23"/>
          <w:szCs w:val="23"/>
        </w:rPr>
      </w:pPr>
    </w:p>
    <w:p w:rsidR="000A3503" w:rsidRPr="000A3503" w:rsidRDefault="000A3503" w:rsidP="000A3503">
      <w:pPr>
        <w:spacing w:after="0" w:line="240" w:lineRule="auto"/>
        <w:jc w:val="both"/>
        <w:rPr>
          <w:rFonts w:ascii="Helvetica Neue" w:eastAsia="Times New Roman" w:hAnsi="Helvetica Neue" w:cs="Arial"/>
          <w:bCs/>
          <w:color w:val="000000" w:themeColor="text1"/>
          <w:sz w:val="23"/>
          <w:szCs w:val="23"/>
        </w:rPr>
      </w:pPr>
      <w:r w:rsidRPr="000A3503">
        <w:rPr>
          <w:rFonts w:ascii="Helvetica Neue" w:eastAsia="Times New Roman" w:hAnsi="Helvetica Neue" w:cs="Arial"/>
          <w:bCs/>
          <w:color w:val="000000" w:themeColor="text1"/>
          <w:sz w:val="23"/>
          <w:szCs w:val="23"/>
        </w:rPr>
        <w:t>Le contractant doit s'engager à observer pleinement la législation en matière de sécurité sociale.</w:t>
      </w:r>
    </w:p>
    <w:p w:rsidR="0050469C" w:rsidRDefault="0050469C" w:rsidP="000A3503">
      <w:pPr>
        <w:spacing w:after="0" w:line="240" w:lineRule="auto"/>
        <w:jc w:val="both"/>
        <w:rPr>
          <w:rFonts w:ascii="Helvetica Neue" w:eastAsia="Times New Roman" w:hAnsi="Helvetica Neue" w:cs="Arial"/>
          <w:bCs/>
          <w:color w:val="000000" w:themeColor="text1"/>
          <w:sz w:val="23"/>
          <w:szCs w:val="23"/>
        </w:rPr>
      </w:pPr>
    </w:p>
    <w:p w:rsidR="0050469C" w:rsidRDefault="000A3503" w:rsidP="000A3503">
      <w:pPr>
        <w:spacing w:after="0" w:line="240" w:lineRule="auto"/>
        <w:jc w:val="both"/>
        <w:rPr>
          <w:rFonts w:ascii="Helvetica Neue" w:eastAsia="Times New Roman" w:hAnsi="Helvetica Neue" w:cs="Arial"/>
          <w:bCs/>
          <w:color w:val="000000" w:themeColor="text1"/>
          <w:sz w:val="23"/>
          <w:szCs w:val="23"/>
        </w:rPr>
      </w:pPr>
      <w:r w:rsidRPr="000A3503">
        <w:rPr>
          <w:rFonts w:ascii="Helvetica Neue" w:eastAsia="Times New Roman" w:hAnsi="Helvetica Neue" w:cs="Arial"/>
          <w:bCs/>
          <w:color w:val="000000" w:themeColor="text1"/>
          <w:sz w:val="23"/>
          <w:szCs w:val="23"/>
        </w:rPr>
        <w:t xml:space="preserve">Le contractant s'engage à faire les rotations et remplacements des agents pour assurer </w:t>
      </w:r>
    </w:p>
    <w:p w:rsidR="00416B46" w:rsidRDefault="000A3503" w:rsidP="009914C7">
      <w:pPr>
        <w:spacing w:after="0" w:line="240" w:lineRule="auto"/>
        <w:jc w:val="both"/>
        <w:rPr>
          <w:rFonts w:ascii="Helvetica Neue" w:eastAsia="Times New Roman" w:hAnsi="Helvetica Neue" w:cs="Arial"/>
          <w:bCs/>
          <w:color w:val="000000" w:themeColor="text1"/>
          <w:sz w:val="23"/>
          <w:szCs w:val="23"/>
        </w:rPr>
      </w:pPr>
      <w:r w:rsidRPr="000A3503">
        <w:rPr>
          <w:rFonts w:ascii="Helvetica Neue" w:eastAsia="Times New Roman" w:hAnsi="Helvetica Neue" w:cs="Arial"/>
          <w:bCs/>
          <w:color w:val="000000" w:themeColor="text1"/>
          <w:sz w:val="23"/>
          <w:szCs w:val="23"/>
        </w:rPr>
        <w:t>une couverture continue et ininterrompue des postes.</w:t>
      </w:r>
    </w:p>
    <w:p w:rsidR="009914C7" w:rsidRPr="009914C7" w:rsidRDefault="009914C7" w:rsidP="009914C7">
      <w:pPr>
        <w:spacing w:after="0" w:line="240" w:lineRule="auto"/>
        <w:jc w:val="both"/>
        <w:rPr>
          <w:rFonts w:ascii="Helvetica Neue" w:eastAsia="Times New Roman" w:hAnsi="Helvetica Neue" w:cs="Arial"/>
          <w:bCs/>
          <w:color w:val="000000" w:themeColor="text1"/>
          <w:sz w:val="23"/>
          <w:szCs w:val="23"/>
        </w:rPr>
      </w:pPr>
    </w:p>
    <w:p w:rsidR="00E82EDB" w:rsidRPr="00810B8F" w:rsidRDefault="00E82EDB" w:rsidP="00E82EDB">
      <w:pPr>
        <w:rPr>
          <w:rFonts w:ascii="Helvetica Neue" w:eastAsia="Times New Roman" w:hAnsi="Helvetica Neue" w:cs="Arial"/>
          <w:b/>
          <w:bCs/>
          <w:color w:val="000000" w:themeColor="text1"/>
          <w:sz w:val="23"/>
          <w:szCs w:val="23"/>
        </w:rPr>
      </w:pPr>
      <w:r w:rsidRPr="00810B8F">
        <w:rPr>
          <w:rFonts w:ascii="Helvetica Neue" w:eastAsia="Times New Roman" w:hAnsi="Helvetica Neue" w:cs="Arial"/>
          <w:b/>
          <w:bCs/>
          <w:color w:val="000000" w:themeColor="text1"/>
          <w:sz w:val="23"/>
          <w:szCs w:val="23"/>
          <w:lang w:val="fr-FR"/>
        </w:rPr>
        <w:t xml:space="preserve">b. </w:t>
      </w:r>
      <w:r w:rsidRPr="00810B8F">
        <w:rPr>
          <w:rFonts w:ascii="Helvetica Neue" w:eastAsia="Times New Roman" w:hAnsi="Helvetica Neue" w:cs="Arial"/>
          <w:b/>
          <w:bCs/>
          <w:color w:val="000000" w:themeColor="text1"/>
          <w:sz w:val="23"/>
          <w:szCs w:val="23"/>
        </w:rPr>
        <w:t>Fonctions :</w:t>
      </w:r>
    </w:p>
    <w:p w:rsidR="00E82EDB" w:rsidRPr="00810B8F" w:rsidRDefault="00E82EDB" w:rsidP="00E82EDB">
      <w:pPr>
        <w:rPr>
          <w:rFonts w:ascii="Helvetica Neue" w:eastAsia="Times New Roman" w:hAnsi="Helvetica Neue" w:cs="Arial"/>
          <w:bCs/>
          <w:color w:val="000000" w:themeColor="text1"/>
          <w:sz w:val="23"/>
          <w:szCs w:val="23"/>
        </w:rPr>
      </w:pPr>
      <w:r w:rsidRPr="00810B8F">
        <w:rPr>
          <w:rFonts w:ascii="Helvetica Neue" w:eastAsia="Times New Roman" w:hAnsi="Helvetica Neue" w:cs="Arial"/>
          <w:bCs/>
          <w:color w:val="000000" w:themeColor="text1"/>
          <w:sz w:val="23"/>
          <w:szCs w:val="23"/>
        </w:rPr>
        <w:t>Les opérations de gardiennage de sécurité visent à :</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Surveiller et contrôler les voies d'accès</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Contrôler l'identité des personnes entrant et sortant du site</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Effectuer des rondes et patrouilles régulières sur le site</w:t>
      </w:r>
    </w:p>
    <w:p w:rsid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Surveiller les installations et les équipements</w:t>
      </w:r>
    </w:p>
    <w:p w:rsidR="009914C7" w:rsidRPr="007507CA" w:rsidRDefault="009914C7" w:rsidP="009914C7">
      <w:pPr>
        <w:pStyle w:val="Paragraphedeliste"/>
        <w:spacing w:after="0"/>
        <w:ind w:left="927"/>
        <w:jc w:val="both"/>
        <w:rPr>
          <w:rFonts w:ascii="Helvetica Neue" w:eastAsia="Times New Roman" w:hAnsi="Helvetica Neue" w:cs="Arial"/>
          <w:bCs/>
          <w:color w:val="000000" w:themeColor="text1"/>
          <w:sz w:val="23"/>
          <w:szCs w:val="23"/>
          <w:lang w:val="fr-FR"/>
        </w:rPr>
      </w:pP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Signaler tout incident suspect</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Intervenir en cas d'incident</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Alerter les autorités en cas d'incident</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Prendre les mesures nécessaires pour limiter les dégâts</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Gérer les situations d'urgence</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lastRenderedPageBreak/>
        <w:t>Appliquer les consignes de sécurité en cas d'urgence</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Respecter les consignes de sécurité en vigueur sur le site</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Porter secours aux personnes en danger</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Tenir à jour le registre des événements</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Assister les autorités dans leurs enquêtes au cas échéant</w:t>
      </w:r>
    </w:p>
    <w:p w:rsidR="007507CA" w:rsidRPr="007507CA" w:rsidRDefault="007507CA" w:rsidP="007507CA">
      <w:pPr>
        <w:pStyle w:val="Paragraphedeliste"/>
        <w:numPr>
          <w:ilvl w:val="0"/>
          <w:numId w:val="27"/>
        </w:numPr>
        <w:spacing w:after="0"/>
        <w:ind w:left="927"/>
        <w:jc w:val="both"/>
        <w:rPr>
          <w:rFonts w:ascii="Helvetica Neue" w:eastAsia="Times New Roman" w:hAnsi="Helvetica Neue" w:cs="Arial"/>
          <w:bCs/>
          <w:color w:val="000000" w:themeColor="text1"/>
          <w:sz w:val="23"/>
          <w:szCs w:val="23"/>
          <w:lang w:val="fr-FR"/>
        </w:rPr>
      </w:pPr>
      <w:r w:rsidRPr="007507CA">
        <w:rPr>
          <w:rFonts w:ascii="Helvetica Neue" w:eastAsia="Times New Roman" w:hAnsi="Helvetica Neue" w:cs="Arial"/>
          <w:bCs/>
          <w:color w:val="000000" w:themeColor="text1"/>
          <w:sz w:val="23"/>
          <w:szCs w:val="23"/>
          <w:lang w:val="fr-FR"/>
        </w:rPr>
        <w:t>Produire des rapports mensuels de sécurité propres à chaque site</w:t>
      </w:r>
    </w:p>
    <w:p w:rsidR="00B014DF" w:rsidRPr="00B014DF" w:rsidRDefault="00B014DF" w:rsidP="00B014DF">
      <w:pPr>
        <w:pStyle w:val="Paragraphedeliste"/>
        <w:spacing w:after="0"/>
        <w:ind w:left="927"/>
        <w:jc w:val="both"/>
        <w:rPr>
          <w:rFonts w:ascii="Helvetica Neue" w:eastAsia="Times New Roman" w:hAnsi="Helvetica Neue" w:cs="Arial"/>
          <w:bCs/>
          <w:color w:val="000000" w:themeColor="text1"/>
          <w:sz w:val="23"/>
          <w:szCs w:val="23"/>
          <w:lang w:val="fr-FR"/>
        </w:rPr>
      </w:pPr>
    </w:p>
    <w:p w:rsidR="00E82EDB" w:rsidRPr="00E82EDB" w:rsidRDefault="000C67A6" w:rsidP="00E82EDB">
      <w:pPr>
        <w:rPr>
          <w:rFonts w:ascii="Helvetica Neue" w:eastAsia="Times New Roman" w:hAnsi="Helvetica Neue" w:cs="Arial"/>
          <w:b/>
          <w:bCs/>
          <w:color w:val="000000" w:themeColor="text1"/>
          <w:sz w:val="23"/>
          <w:szCs w:val="23"/>
        </w:rPr>
      </w:pPr>
      <w:r>
        <w:rPr>
          <w:rFonts w:ascii="Helvetica Neue" w:eastAsia="Times New Roman" w:hAnsi="Helvetica Neue" w:cs="Arial"/>
          <w:b/>
          <w:bCs/>
          <w:color w:val="000000" w:themeColor="text1"/>
          <w:sz w:val="23"/>
          <w:szCs w:val="23"/>
          <w:lang w:val="fr-FR"/>
        </w:rPr>
        <w:t xml:space="preserve">c. </w:t>
      </w:r>
      <w:r w:rsidR="00E82EDB" w:rsidRPr="00E82EDB">
        <w:rPr>
          <w:rFonts w:ascii="Helvetica Neue" w:eastAsia="Times New Roman" w:hAnsi="Helvetica Neue" w:cs="Arial"/>
          <w:b/>
          <w:bCs/>
          <w:color w:val="000000" w:themeColor="text1"/>
          <w:sz w:val="23"/>
          <w:szCs w:val="23"/>
        </w:rPr>
        <w:t xml:space="preserve">Profil des agents de sécurité </w:t>
      </w:r>
    </w:p>
    <w:p w:rsidR="00E82EDB" w:rsidRPr="004C5F72" w:rsidRDefault="00E82EDB" w:rsidP="004C5F72">
      <w:pPr>
        <w:pStyle w:val="Paragraphedeliste"/>
        <w:numPr>
          <w:ilvl w:val="0"/>
          <w:numId w:val="23"/>
        </w:numPr>
        <w:spacing w:after="0"/>
        <w:ind w:left="927"/>
        <w:jc w:val="both"/>
        <w:rPr>
          <w:rFonts w:ascii="Helvetica Neue" w:eastAsia="Times New Roman" w:hAnsi="Helvetica Neue" w:cs="Arial"/>
          <w:bCs/>
          <w:color w:val="000000" w:themeColor="text1"/>
          <w:sz w:val="23"/>
          <w:szCs w:val="23"/>
        </w:rPr>
      </w:pPr>
      <w:r w:rsidRPr="004C5F72">
        <w:rPr>
          <w:rFonts w:ascii="Helvetica Neue" w:eastAsia="Times New Roman" w:hAnsi="Helvetica Neue" w:cs="Arial"/>
          <w:bCs/>
          <w:color w:val="000000" w:themeColor="text1"/>
          <w:sz w:val="23"/>
          <w:szCs w:val="23"/>
        </w:rPr>
        <w:t>Etre de nationalité Burundaise</w:t>
      </w:r>
    </w:p>
    <w:p w:rsidR="00E82EDB" w:rsidRPr="004C5F72" w:rsidRDefault="00E82EDB" w:rsidP="004C5F72">
      <w:pPr>
        <w:pStyle w:val="Paragraphedeliste"/>
        <w:numPr>
          <w:ilvl w:val="0"/>
          <w:numId w:val="23"/>
        </w:numPr>
        <w:spacing w:after="0"/>
        <w:ind w:left="927"/>
        <w:jc w:val="both"/>
        <w:rPr>
          <w:rFonts w:ascii="Helvetica Neue" w:eastAsia="Times New Roman" w:hAnsi="Helvetica Neue" w:cs="Arial"/>
          <w:bCs/>
          <w:color w:val="000000" w:themeColor="text1"/>
          <w:sz w:val="23"/>
          <w:szCs w:val="23"/>
        </w:rPr>
      </w:pPr>
      <w:r w:rsidRPr="004C5F72">
        <w:rPr>
          <w:rFonts w:ascii="Helvetica Neue" w:eastAsia="Times New Roman" w:hAnsi="Helvetica Neue" w:cs="Arial"/>
          <w:bCs/>
          <w:color w:val="000000" w:themeColor="text1"/>
          <w:sz w:val="23"/>
          <w:szCs w:val="23"/>
        </w:rPr>
        <w:t>Etre âgé de 18 ans et plus au moment du début du contrat</w:t>
      </w:r>
    </w:p>
    <w:p w:rsidR="00E82EDB" w:rsidRPr="004C5F72" w:rsidRDefault="00E82EDB" w:rsidP="004C5F72">
      <w:pPr>
        <w:pStyle w:val="Paragraphedeliste"/>
        <w:numPr>
          <w:ilvl w:val="0"/>
          <w:numId w:val="23"/>
        </w:numPr>
        <w:spacing w:after="0"/>
        <w:ind w:left="927"/>
        <w:jc w:val="both"/>
        <w:rPr>
          <w:rFonts w:ascii="Helvetica Neue" w:eastAsia="Times New Roman" w:hAnsi="Helvetica Neue" w:cs="Arial"/>
          <w:bCs/>
          <w:color w:val="000000" w:themeColor="text1"/>
          <w:sz w:val="23"/>
          <w:szCs w:val="23"/>
        </w:rPr>
      </w:pPr>
      <w:r w:rsidRPr="004C5F72">
        <w:rPr>
          <w:rFonts w:ascii="Helvetica Neue" w:eastAsia="Times New Roman" w:hAnsi="Helvetica Neue" w:cs="Arial"/>
          <w:bCs/>
          <w:color w:val="000000" w:themeColor="text1"/>
          <w:sz w:val="23"/>
          <w:szCs w:val="23"/>
        </w:rPr>
        <w:t>Avoir un diplôme ou un certificat des humanités générales, techniques ou équivalent ou avoir une expérience d'au moins trois (3) ans dans la sécurité (Corps de défense et de sécurité ou dans la sécurité privée)</w:t>
      </w:r>
    </w:p>
    <w:p w:rsidR="00E82EDB" w:rsidRPr="004C5F72" w:rsidRDefault="00E82EDB" w:rsidP="004C5F72">
      <w:pPr>
        <w:pStyle w:val="Paragraphedeliste"/>
        <w:numPr>
          <w:ilvl w:val="0"/>
          <w:numId w:val="23"/>
        </w:numPr>
        <w:spacing w:after="0"/>
        <w:ind w:left="927"/>
        <w:jc w:val="both"/>
        <w:rPr>
          <w:rFonts w:ascii="Helvetica Neue" w:eastAsia="Times New Roman" w:hAnsi="Helvetica Neue" w:cs="Arial"/>
          <w:bCs/>
          <w:color w:val="000000" w:themeColor="text1"/>
          <w:sz w:val="23"/>
          <w:szCs w:val="23"/>
        </w:rPr>
      </w:pPr>
      <w:r w:rsidRPr="004C5F72">
        <w:rPr>
          <w:rFonts w:ascii="Helvetica Neue" w:eastAsia="Times New Roman" w:hAnsi="Helvetica Neue" w:cs="Arial"/>
          <w:bCs/>
          <w:color w:val="000000" w:themeColor="text1"/>
          <w:sz w:val="23"/>
          <w:szCs w:val="23"/>
        </w:rPr>
        <w:t>Avoir un casier judiciaire vierge</w:t>
      </w:r>
    </w:p>
    <w:p w:rsidR="00E82EDB" w:rsidRPr="004C5F72" w:rsidRDefault="00E82EDB" w:rsidP="004C5F72">
      <w:pPr>
        <w:pStyle w:val="Paragraphedeliste"/>
        <w:numPr>
          <w:ilvl w:val="0"/>
          <w:numId w:val="23"/>
        </w:numPr>
        <w:spacing w:after="0"/>
        <w:ind w:left="927"/>
        <w:jc w:val="both"/>
        <w:rPr>
          <w:rFonts w:ascii="Helvetica Neue" w:eastAsia="Times New Roman" w:hAnsi="Helvetica Neue" w:cs="Arial"/>
          <w:bCs/>
          <w:color w:val="000000" w:themeColor="text1"/>
          <w:sz w:val="23"/>
          <w:szCs w:val="23"/>
        </w:rPr>
      </w:pPr>
      <w:r w:rsidRPr="004C5F72">
        <w:rPr>
          <w:rFonts w:ascii="Helvetica Neue" w:eastAsia="Times New Roman" w:hAnsi="Helvetica Neue" w:cs="Arial"/>
          <w:bCs/>
          <w:color w:val="000000" w:themeColor="text1"/>
          <w:sz w:val="23"/>
          <w:szCs w:val="23"/>
        </w:rPr>
        <w:t>Etre apte physiquement</w:t>
      </w:r>
    </w:p>
    <w:p w:rsidR="00E82EDB" w:rsidRPr="004C5F72" w:rsidRDefault="00E82EDB" w:rsidP="004C5F72">
      <w:pPr>
        <w:pStyle w:val="Paragraphedeliste"/>
        <w:numPr>
          <w:ilvl w:val="0"/>
          <w:numId w:val="23"/>
        </w:numPr>
        <w:spacing w:after="0"/>
        <w:ind w:left="927"/>
        <w:jc w:val="both"/>
        <w:rPr>
          <w:rFonts w:ascii="Helvetica Neue" w:eastAsia="Times New Roman" w:hAnsi="Helvetica Neue" w:cs="Arial"/>
          <w:bCs/>
          <w:color w:val="000000" w:themeColor="text1"/>
          <w:sz w:val="23"/>
          <w:szCs w:val="23"/>
        </w:rPr>
      </w:pPr>
      <w:r w:rsidRPr="004C5F72">
        <w:rPr>
          <w:rFonts w:ascii="Helvetica Neue" w:eastAsia="Times New Roman" w:hAnsi="Helvetica Neue" w:cs="Arial"/>
          <w:bCs/>
          <w:color w:val="000000" w:themeColor="text1"/>
          <w:sz w:val="23"/>
          <w:szCs w:val="23"/>
        </w:rPr>
        <w:t>Avoir un certificat de formation dans le gardiennage</w:t>
      </w:r>
    </w:p>
    <w:p w:rsidR="00E82EDB" w:rsidRPr="004C5F72" w:rsidRDefault="00E82EDB" w:rsidP="004C5F72">
      <w:pPr>
        <w:pStyle w:val="Paragraphedeliste"/>
        <w:numPr>
          <w:ilvl w:val="0"/>
          <w:numId w:val="23"/>
        </w:numPr>
        <w:spacing w:after="0"/>
        <w:ind w:left="927"/>
        <w:jc w:val="both"/>
        <w:rPr>
          <w:rFonts w:ascii="Helvetica Neue" w:eastAsia="Times New Roman" w:hAnsi="Helvetica Neue" w:cs="Arial"/>
          <w:bCs/>
          <w:color w:val="000000" w:themeColor="text1"/>
          <w:sz w:val="23"/>
          <w:szCs w:val="23"/>
        </w:rPr>
      </w:pPr>
      <w:r w:rsidRPr="004C5F72">
        <w:rPr>
          <w:rFonts w:ascii="Helvetica Neue" w:eastAsia="Times New Roman" w:hAnsi="Helvetica Neue" w:cs="Arial"/>
          <w:bCs/>
          <w:color w:val="000000" w:themeColor="text1"/>
          <w:sz w:val="23"/>
          <w:szCs w:val="23"/>
        </w:rPr>
        <w:t xml:space="preserve">Avoir fait la formation d'intervention dans la lutte contre les incendies </w:t>
      </w:r>
    </w:p>
    <w:p w:rsidR="00E82EDB" w:rsidRPr="004C5F72" w:rsidRDefault="00E82EDB" w:rsidP="004C5F72">
      <w:pPr>
        <w:pStyle w:val="Paragraphedeliste"/>
        <w:numPr>
          <w:ilvl w:val="0"/>
          <w:numId w:val="23"/>
        </w:numPr>
        <w:spacing w:after="0"/>
        <w:ind w:left="927"/>
        <w:jc w:val="both"/>
        <w:rPr>
          <w:rFonts w:ascii="Helvetica Neue" w:eastAsia="Times New Roman" w:hAnsi="Helvetica Neue" w:cs="Arial"/>
          <w:bCs/>
          <w:color w:val="000000" w:themeColor="text1"/>
          <w:sz w:val="23"/>
          <w:szCs w:val="23"/>
        </w:rPr>
      </w:pPr>
      <w:r w:rsidRPr="004C5F72">
        <w:rPr>
          <w:rFonts w:ascii="Helvetica Neue" w:eastAsia="Times New Roman" w:hAnsi="Helvetica Neue" w:cs="Arial"/>
          <w:bCs/>
          <w:color w:val="000000" w:themeColor="text1"/>
          <w:sz w:val="23"/>
          <w:szCs w:val="23"/>
        </w:rPr>
        <w:t>Etre formé dans les premiers soins de secours</w:t>
      </w:r>
    </w:p>
    <w:p w:rsidR="00E82EDB" w:rsidRDefault="00E82EDB" w:rsidP="004C5F72">
      <w:pPr>
        <w:pStyle w:val="Paragraphedeliste"/>
        <w:numPr>
          <w:ilvl w:val="0"/>
          <w:numId w:val="23"/>
        </w:numPr>
        <w:spacing w:after="0"/>
        <w:ind w:left="927"/>
        <w:jc w:val="both"/>
        <w:rPr>
          <w:rFonts w:ascii="Helvetica Neue" w:eastAsia="Times New Roman" w:hAnsi="Helvetica Neue" w:cs="Arial"/>
          <w:bCs/>
          <w:color w:val="000000" w:themeColor="text1"/>
          <w:sz w:val="23"/>
          <w:szCs w:val="23"/>
        </w:rPr>
      </w:pPr>
      <w:r w:rsidRPr="004C5F72">
        <w:rPr>
          <w:rFonts w:ascii="Helvetica Neue" w:eastAsia="Times New Roman" w:hAnsi="Helvetica Neue" w:cs="Arial"/>
          <w:bCs/>
          <w:color w:val="000000" w:themeColor="text1"/>
          <w:sz w:val="23"/>
          <w:szCs w:val="23"/>
        </w:rPr>
        <w:t>Etre formé dans l'exploitation des informations fournies par les caméras de surveillance (CCTV)</w:t>
      </w:r>
    </w:p>
    <w:p w:rsidR="004C5F72" w:rsidRPr="004C5F72" w:rsidRDefault="004C5F72" w:rsidP="004C5F72">
      <w:pPr>
        <w:pStyle w:val="Paragraphedeliste"/>
        <w:spacing w:after="0"/>
        <w:ind w:left="927"/>
        <w:jc w:val="both"/>
        <w:rPr>
          <w:rFonts w:ascii="Helvetica Neue" w:eastAsia="Times New Roman" w:hAnsi="Helvetica Neue" w:cs="Arial"/>
          <w:bCs/>
          <w:color w:val="000000" w:themeColor="text1"/>
          <w:sz w:val="23"/>
          <w:szCs w:val="23"/>
        </w:rPr>
      </w:pPr>
    </w:p>
    <w:p w:rsidR="00E82EDB" w:rsidRPr="00E82EDB" w:rsidRDefault="00B429DB" w:rsidP="00E82EDB">
      <w:pPr>
        <w:rPr>
          <w:rFonts w:ascii="Helvetica Neue" w:eastAsia="Times New Roman" w:hAnsi="Helvetica Neue" w:cs="Arial"/>
          <w:b/>
          <w:bCs/>
          <w:color w:val="000000" w:themeColor="text1"/>
          <w:sz w:val="23"/>
          <w:szCs w:val="23"/>
        </w:rPr>
      </w:pPr>
      <w:r>
        <w:rPr>
          <w:rFonts w:ascii="Helvetica Neue" w:eastAsia="Times New Roman" w:hAnsi="Helvetica Neue" w:cs="Arial"/>
          <w:b/>
          <w:bCs/>
          <w:color w:val="000000" w:themeColor="text1"/>
          <w:sz w:val="23"/>
          <w:szCs w:val="23"/>
          <w:lang w:val="fr-FR"/>
        </w:rPr>
        <w:t xml:space="preserve">d. </w:t>
      </w:r>
      <w:r w:rsidR="00E82EDB" w:rsidRPr="00E82EDB">
        <w:rPr>
          <w:rFonts w:ascii="Helvetica Neue" w:eastAsia="Times New Roman" w:hAnsi="Helvetica Neue" w:cs="Arial"/>
          <w:b/>
          <w:bCs/>
          <w:color w:val="000000" w:themeColor="text1"/>
          <w:sz w:val="23"/>
          <w:szCs w:val="23"/>
        </w:rPr>
        <w:t>Equipement des agents de sécurité</w:t>
      </w:r>
    </w:p>
    <w:p w:rsidR="00E82EDB" w:rsidRPr="00666C20" w:rsidRDefault="00E82EDB" w:rsidP="00E82EDB">
      <w:pPr>
        <w:rPr>
          <w:rFonts w:ascii="Helvetica Neue" w:eastAsia="Times New Roman" w:hAnsi="Helvetica Neue" w:cs="Arial"/>
          <w:bCs/>
          <w:color w:val="000000" w:themeColor="text1"/>
          <w:sz w:val="23"/>
          <w:szCs w:val="23"/>
        </w:rPr>
      </w:pPr>
      <w:r w:rsidRPr="00666C20">
        <w:rPr>
          <w:rFonts w:ascii="Helvetica Neue" w:eastAsia="Times New Roman" w:hAnsi="Helvetica Neue" w:cs="Arial"/>
          <w:bCs/>
          <w:color w:val="000000" w:themeColor="text1"/>
          <w:sz w:val="23"/>
          <w:szCs w:val="23"/>
        </w:rPr>
        <w:t>Les agents de sécurité devront être équipés au minimum de :</w:t>
      </w:r>
    </w:p>
    <w:p w:rsidR="00666C20" w:rsidRPr="00CA6D78" w:rsidRDefault="00E82EDB" w:rsidP="00CA6D78">
      <w:pPr>
        <w:pStyle w:val="Paragraphedeliste"/>
        <w:numPr>
          <w:ilvl w:val="0"/>
          <w:numId w:val="25"/>
        </w:numPr>
        <w:spacing w:after="0"/>
        <w:ind w:left="927"/>
        <w:rPr>
          <w:rFonts w:ascii="Helvetica Neue" w:eastAsia="Times New Roman" w:hAnsi="Helvetica Neue" w:cs="Arial"/>
          <w:bCs/>
          <w:color w:val="000000" w:themeColor="text1"/>
          <w:sz w:val="23"/>
          <w:szCs w:val="23"/>
        </w:rPr>
      </w:pPr>
      <w:r w:rsidRPr="00CA6D78">
        <w:rPr>
          <w:rFonts w:ascii="Helvetica Neue" w:eastAsia="Times New Roman" w:hAnsi="Helvetica Neue" w:cs="Arial"/>
          <w:bCs/>
          <w:color w:val="000000" w:themeColor="text1"/>
          <w:sz w:val="23"/>
          <w:szCs w:val="23"/>
        </w:rPr>
        <w:t>Uniforme avec logo de la société de gardiennage (pantalon, chemise, chapeau)</w:t>
      </w:r>
    </w:p>
    <w:p w:rsidR="00E82EDB" w:rsidRPr="00666C20" w:rsidRDefault="00E82EDB" w:rsidP="00666C20">
      <w:pPr>
        <w:pStyle w:val="Paragraphedeliste"/>
        <w:numPr>
          <w:ilvl w:val="0"/>
          <w:numId w:val="24"/>
        </w:numPr>
        <w:spacing w:after="0"/>
        <w:ind w:left="927"/>
        <w:jc w:val="both"/>
        <w:rPr>
          <w:rFonts w:ascii="Helvetica Neue" w:eastAsia="Times New Roman" w:hAnsi="Helvetica Neue" w:cs="Arial"/>
          <w:bCs/>
          <w:color w:val="000000" w:themeColor="text1"/>
          <w:sz w:val="23"/>
          <w:szCs w:val="23"/>
        </w:rPr>
      </w:pPr>
      <w:r w:rsidRPr="00666C20">
        <w:rPr>
          <w:rFonts w:ascii="Helvetica Neue" w:eastAsia="Times New Roman" w:hAnsi="Helvetica Neue" w:cs="Arial"/>
          <w:bCs/>
          <w:color w:val="000000" w:themeColor="text1"/>
          <w:sz w:val="23"/>
          <w:szCs w:val="23"/>
        </w:rPr>
        <w:t>Chaussures (bottines)</w:t>
      </w:r>
    </w:p>
    <w:p w:rsidR="00E82EDB" w:rsidRPr="00666C20" w:rsidRDefault="00E82EDB" w:rsidP="00666C20">
      <w:pPr>
        <w:pStyle w:val="Paragraphedeliste"/>
        <w:numPr>
          <w:ilvl w:val="0"/>
          <w:numId w:val="24"/>
        </w:numPr>
        <w:spacing w:after="0"/>
        <w:ind w:left="927"/>
        <w:jc w:val="both"/>
        <w:rPr>
          <w:rFonts w:ascii="Helvetica Neue" w:eastAsia="Times New Roman" w:hAnsi="Helvetica Neue" w:cs="Arial"/>
          <w:bCs/>
          <w:color w:val="000000" w:themeColor="text1"/>
          <w:sz w:val="23"/>
          <w:szCs w:val="23"/>
        </w:rPr>
      </w:pPr>
      <w:r w:rsidRPr="00666C20">
        <w:rPr>
          <w:rFonts w:ascii="Helvetica Neue" w:eastAsia="Times New Roman" w:hAnsi="Helvetica Neue" w:cs="Arial"/>
          <w:bCs/>
          <w:color w:val="000000" w:themeColor="text1"/>
          <w:sz w:val="23"/>
          <w:szCs w:val="23"/>
        </w:rPr>
        <w:t>Ceinturon</w:t>
      </w:r>
    </w:p>
    <w:p w:rsidR="00E82EDB" w:rsidRPr="00666C20" w:rsidRDefault="00E82EDB" w:rsidP="00666C20">
      <w:pPr>
        <w:pStyle w:val="Paragraphedeliste"/>
        <w:numPr>
          <w:ilvl w:val="0"/>
          <w:numId w:val="24"/>
        </w:numPr>
        <w:spacing w:after="0"/>
        <w:ind w:left="927"/>
        <w:jc w:val="both"/>
        <w:rPr>
          <w:rFonts w:ascii="Helvetica Neue" w:eastAsia="Times New Roman" w:hAnsi="Helvetica Neue" w:cs="Arial"/>
          <w:bCs/>
          <w:color w:val="000000" w:themeColor="text1"/>
          <w:sz w:val="23"/>
          <w:szCs w:val="23"/>
        </w:rPr>
      </w:pPr>
      <w:r w:rsidRPr="00666C20">
        <w:rPr>
          <w:rFonts w:ascii="Helvetica Neue" w:eastAsia="Times New Roman" w:hAnsi="Helvetica Neue" w:cs="Arial"/>
          <w:bCs/>
          <w:color w:val="000000" w:themeColor="text1"/>
          <w:sz w:val="23"/>
          <w:szCs w:val="23"/>
        </w:rPr>
        <w:t>Matraque</w:t>
      </w:r>
    </w:p>
    <w:p w:rsidR="00E82EDB" w:rsidRPr="00666C20" w:rsidRDefault="00E82EDB" w:rsidP="00666C20">
      <w:pPr>
        <w:pStyle w:val="Paragraphedeliste"/>
        <w:numPr>
          <w:ilvl w:val="0"/>
          <w:numId w:val="24"/>
        </w:numPr>
        <w:spacing w:after="0"/>
        <w:ind w:left="927"/>
        <w:jc w:val="both"/>
        <w:rPr>
          <w:rFonts w:ascii="Helvetica Neue" w:eastAsia="Times New Roman" w:hAnsi="Helvetica Neue" w:cs="Arial"/>
          <w:bCs/>
          <w:color w:val="000000" w:themeColor="text1"/>
          <w:sz w:val="23"/>
          <w:szCs w:val="23"/>
        </w:rPr>
      </w:pPr>
      <w:r w:rsidRPr="00666C20">
        <w:rPr>
          <w:rFonts w:ascii="Helvetica Neue" w:eastAsia="Times New Roman" w:hAnsi="Helvetica Neue" w:cs="Arial"/>
          <w:bCs/>
          <w:color w:val="000000" w:themeColor="text1"/>
          <w:sz w:val="23"/>
          <w:szCs w:val="23"/>
        </w:rPr>
        <w:t>Lampe torche</w:t>
      </w:r>
    </w:p>
    <w:p w:rsidR="00F94D42" w:rsidRDefault="00E82EDB" w:rsidP="003400AF">
      <w:pPr>
        <w:pStyle w:val="Paragraphedeliste"/>
        <w:numPr>
          <w:ilvl w:val="0"/>
          <w:numId w:val="24"/>
        </w:numPr>
        <w:spacing w:after="0"/>
        <w:ind w:left="927"/>
        <w:jc w:val="both"/>
        <w:rPr>
          <w:rFonts w:ascii="Helvetica Neue" w:eastAsia="Times New Roman" w:hAnsi="Helvetica Neue" w:cs="Arial"/>
          <w:bCs/>
          <w:color w:val="000000" w:themeColor="text1"/>
          <w:sz w:val="23"/>
          <w:szCs w:val="23"/>
        </w:rPr>
      </w:pPr>
      <w:r w:rsidRPr="00666C20">
        <w:rPr>
          <w:rFonts w:ascii="Helvetica Neue" w:eastAsia="Times New Roman" w:hAnsi="Helvetica Neue" w:cs="Arial"/>
          <w:bCs/>
          <w:color w:val="000000" w:themeColor="text1"/>
          <w:sz w:val="23"/>
          <w:szCs w:val="23"/>
        </w:rPr>
        <w:t>Moyen de Communication (Radio de communication avec batterie de réserve ou Téléphone cellulaire avec crédit et ou un autre système équivalent ou similaire)</w:t>
      </w:r>
    </w:p>
    <w:p w:rsidR="003400AF" w:rsidRPr="003400AF" w:rsidRDefault="003400AF" w:rsidP="003400AF">
      <w:pPr>
        <w:pStyle w:val="Paragraphedeliste"/>
        <w:spacing w:after="0"/>
        <w:ind w:left="927"/>
        <w:jc w:val="both"/>
        <w:rPr>
          <w:rFonts w:ascii="Helvetica Neue" w:eastAsia="Times New Roman" w:hAnsi="Helvetica Neue" w:cs="Arial"/>
          <w:bCs/>
          <w:color w:val="000000" w:themeColor="text1"/>
          <w:sz w:val="23"/>
          <w:szCs w:val="23"/>
        </w:rPr>
      </w:pPr>
    </w:p>
    <w:p w:rsidR="00C17A05" w:rsidRDefault="00004F45" w:rsidP="00C17A05">
      <w:pPr>
        <w:spacing w:after="0"/>
        <w:rPr>
          <w:rFonts w:ascii="Helvetica Neue" w:hAnsi="Helvetica Neue"/>
          <w:b/>
          <w:color w:val="000000" w:themeColor="text1"/>
          <w:sz w:val="23"/>
          <w:szCs w:val="23"/>
          <w:lang w:val="fr-FR"/>
        </w:rPr>
      </w:pPr>
      <w:r>
        <w:rPr>
          <w:rFonts w:ascii="Helvetica Neue" w:hAnsi="Helvetica Neue"/>
          <w:b/>
          <w:color w:val="000000" w:themeColor="text1"/>
          <w:sz w:val="23"/>
          <w:szCs w:val="23"/>
          <w:lang w:val="fr-FR"/>
        </w:rPr>
        <w:t>III</w:t>
      </w:r>
      <w:r w:rsidR="0044450C" w:rsidRPr="003D1546">
        <w:rPr>
          <w:rFonts w:ascii="Helvetica Neue" w:hAnsi="Helvetica Neue"/>
          <w:b/>
          <w:color w:val="000000" w:themeColor="text1"/>
          <w:sz w:val="23"/>
          <w:szCs w:val="23"/>
          <w:lang w:val="fr-FR"/>
        </w:rPr>
        <w:t xml:space="preserve">. </w:t>
      </w:r>
      <w:r w:rsidR="00567389" w:rsidRPr="003D1546">
        <w:rPr>
          <w:rFonts w:ascii="Helvetica Neue" w:hAnsi="Helvetica Neue"/>
          <w:b/>
          <w:color w:val="000000" w:themeColor="text1"/>
          <w:sz w:val="23"/>
          <w:szCs w:val="23"/>
        </w:rPr>
        <w:t xml:space="preserve">PRESENTATION DES OFFRES </w:t>
      </w:r>
      <w:r w:rsidR="00406D39">
        <w:rPr>
          <w:rFonts w:ascii="Helvetica Neue" w:hAnsi="Helvetica Neue"/>
          <w:b/>
          <w:color w:val="000000" w:themeColor="text1"/>
          <w:sz w:val="23"/>
          <w:szCs w:val="23"/>
          <w:lang w:val="fr-FR"/>
        </w:rPr>
        <w:t xml:space="preserve">TECHNIQUES </w:t>
      </w:r>
      <w:r w:rsidR="00824FE2">
        <w:rPr>
          <w:rFonts w:ascii="Helvetica Neue" w:hAnsi="Helvetica Neue"/>
          <w:b/>
          <w:color w:val="000000" w:themeColor="text1"/>
          <w:sz w:val="23"/>
          <w:szCs w:val="23"/>
          <w:lang w:val="fr-FR"/>
        </w:rPr>
        <w:t>ET FINANCI</w:t>
      </w:r>
      <w:r w:rsidR="000C6B0E">
        <w:rPr>
          <w:rFonts w:ascii="Helvetica Neue" w:hAnsi="Helvetica Neue"/>
          <w:b/>
          <w:color w:val="000000" w:themeColor="text1"/>
          <w:sz w:val="23"/>
          <w:szCs w:val="23"/>
          <w:lang w:val="fr-FR"/>
        </w:rPr>
        <w:t>E</w:t>
      </w:r>
      <w:r w:rsidR="00824FE2">
        <w:rPr>
          <w:rFonts w:ascii="Helvetica Neue" w:hAnsi="Helvetica Neue"/>
          <w:b/>
          <w:color w:val="000000" w:themeColor="text1"/>
          <w:sz w:val="23"/>
          <w:szCs w:val="23"/>
          <w:lang w:val="fr-FR"/>
        </w:rPr>
        <w:t xml:space="preserve">RS </w:t>
      </w:r>
    </w:p>
    <w:p w:rsidR="003400AF" w:rsidRPr="003D1546" w:rsidRDefault="003400AF" w:rsidP="00C17A05">
      <w:pPr>
        <w:spacing w:after="0"/>
        <w:rPr>
          <w:rFonts w:ascii="Helvetica Neue" w:hAnsi="Helvetica Neue"/>
          <w:b/>
          <w:color w:val="000000" w:themeColor="text1"/>
          <w:sz w:val="23"/>
          <w:szCs w:val="23"/>
        </w:rPr>
      </w:pPr>
    </w:p>
    <w:p w:rsidR="00C17A05" w:rsidRPr="003D1546" w:rsidRDefault="00C17A05" w:rsidP="00072321">
      <w:pPr>
        <w:ind w:left="29" w:hanging="29"/>
        <w:contextualSpacing/>
        <w:jc w:val="both"/>
        <w:rPr>
          <w:rFonts w:ascii="Helvetica Neue" w:eastAsia="Calibri" w:hAnsi="Helvetica Neue" w:cs="Arial"/>
          <w:color w:val="000000" w:themeColor="text1"/>
          <w:sz w:val="23"/>
          <w:szCs w:val="23"/>
          <w:lang w:val="fr-FR"/>
        </w:rPr>
      </w:pPr>
      <w:r w:rsidRPr="003D1546">
        <w:rPr>
          <w:rFonts w:ascii="Helvetica Neue" w:eastAsia="Calibri" w:hAnsi="Helvetica Neue" w:cs="Arial"/>
          <w:color w:val="000000" w:themeColor="text1"/>
          <w:sz w:val="23"/>
          <w:szCs w:val="23"/>
          <w:lang w:val="fr-FR"/>
        </w:rPr>
        <w:t xml:space="preserve">Les </w:t>
      </w:r>
      <w:r w:rsidR="00243F9A">
        <w:rPr>
          <w:rFonts w:ascii="Helvetica Neue" w:eastAsia="Calibri" w:hAnsi="Helvetica Neue" w:cs="Arial"/>
          <w:color w:val="000000" w:themeColor="text1"/>
          <w:sz w:val="23"/>
          <w:szCs w:val="23"/>
          <w:lang w:val="fr-FR"/>
        </w:rPr>
        <w:t>sociétés</w:t>
      </w:r>
      <w:r w:rsidR="00926B4F" w:rsidRPr="003D1546">
        <w:rPr>
          <w:rFonts w:ascii="Helvetica Neue" w:eastAsia="Calibri" w:hAnsi="Helvetica Neue" w:cs="Arial"/>
          <w:color w:val="000000" w:themeColor="text1"/>
          <w:sz w:val="23"/>
          <w:szCs w:val="23"/>
          <w:lang w:val="fr-FR"/>
        </w:rPr>
        <w:t xml:space="preserve"> </w:t>
      </w:r>
      <w:r w:rsidRPr="003D1546">
        <w:rPr>
          <w:rFonts w:ascii="Helvetica Neue" w:eastAsia="Calibri" w:hAnsi="Helvetica Neue" w:cs="Arial"/>
          <w:color w:val="000000" w:themeColor="text1"/>
          <w:sz w:val="23"/>
          <w:szCs w:val="23"/>
          <w:lang w:val="fr-FR"/>
        </w:rPr>
        <w:t xml:space="preserve">intéressées doivent présenter un dossier de candidature complet et unique </w:t>
      </w:r>
      <w:r w:rsidR="0001293C" w:rsidRPr="003D1546">
        <w:rPr>
          <w:rFonts w:ascii="Helvetica Neue" w:eastAsia="Calibri" w:hAnsi="Helvetica Neue" w:cs="Arial"/>
          <w:color w:val="000000" w:themeColor="text1"/>
          <w:sz w:val="23"/>
          <w:szCs w:val="23"/>
          <w:lang w:val="fr-FR"/>
        </w:rPr>
        <w:t xml:space="preserve">en format PDF </w:t>
      </w:r>
      <w:r w:rsidRPr="003D1546">
        <w:rPr>
          <w:rFonts w:ascii="Helvetica Neue" w:eastAsia="Calibri" w:hAnsi="Helvetica Neue" w:cs="Arial"/>
          <w:color w:val="000000" w:themeColor="text1"/>
          <w:sz w:val="23"/>
          <w:szCs w:val="23"/>
          <w:lang w:val="fr-FR"/>
        </w:rPr>
        <w:t>comprenant les éléments suivants :</w:t>
      </w:r>
    </w:p>
    <w:p w:rsidR="003B527E" w:rsidRPr="003D1546" w:rsidRDefault="003B527E" w:rsidP="00072321">
      <w:pPr>
        <w:spacing w:after="0"/>
        <w:ind w:left="29" w:hanging="29"/>
        <w:contextualSpacing/>
        <w:jc w:val="both"/>
        <w:rPr>
          <w:rFonts w:ascii="Helvetica Neue" w:eastAsia="Calibri" w:hAnsi="Helvetica Neue" w:cs="Arial"/>
          <w:color w:val="000000" w:themeColor="text1"/>
          <w:sz w:val="23"/>
          <w:szCs w:val="23"/>
          <w:lang w:val="fr-FR"/>
        </w:rPr>
      </w:pPr>
    </w:p>
    <w:p w:rsidR="00320AC9" w:rsidRDefault="00320AC9" w:rsidP="00320AC9">
      <w:pPr>
        <w:pStyle w:val="Paragraphedeliste"/>
        <w:numPr>
          <w:ilvl w:val="0"/>
          <w:numId w:val="26"/>
        </w:numPr>
        <w:spacing w:after="0"/>
        <w:ind w:left="927"/>
        <w:jc w:val="both"/>
        <w:rPr>
          <w:rFonts w:ascii="Helvetica Neue" w:eastAsia="Times New Roman" w:hAnsi="Helvetica Neue" w:cs="Arial"/>
          <w:bCs/>
          <w:color w:val="000000" w:themeColor="text1"/>
          <w:sz w:val="23"/>
          <w:szCs w:val="23"/>
          <w:lang w:val="fr-FR"/>
        </w:rPr>
      </w:pPr>
      <w:r w:rsidRPr="00687A92">
        <w:rPr>
          <w:rFonts w:ascii="Helvetica Neue" w:eastAsia="Times New Roman" w:hAnsi="Helvetica Neue" w:cs="Arial"/>
          <w:bCs/>
          <w:color w:val="000000" w:themeColor="text1"/>
          <w:sz w:val="23"/>
          <w:szCs w:val="23"/>
          <w:lang w:val="fr-FR"/>
        </w:rPr>
        <w:t>Une</w:t>
      </w:r>
      <w:r w:rsidRPr="00687A92">
        <w:rPr>
          <w:rFonts w:ascii="Helvetica Neue" w:eastAsia="Times New Roman" w:hAnsi="Helvetica Neue" w:cs="Arial"/>
          <w:bCs/>
          <w:color w:val="000000" w:themeColor="text1"/>
          <w:sz w:val="23"/>
          <w:szCs w:val="23"/>
        </w:rPr>
        <w:t xml:space="preserve"> lettre de couverture signée par le Directeur Général ou son représentant</w:t>
      </w:r>
      <w:r w:rsidRPr="00687A92">
        <w:rPr>
          <w:rFonts w:ascii="Helvetica Neue" w:eastAsia="Times New Roman" w:hAnsi="Helvetica Neue" w:cs="Arial"/>
          <w:bCs/>
          <w:color w:val="000000" w:themeColor="text1"/>
          <w:sz w:val="23"/>
          <w:szCs w:val="23"/>
          <w:lang w:val="fr-FR"/>
        </w:rPr>
        <w:t xml:space="preserve"> adressée à Monsieur le Secrétaire Exécutif du CICB</w:t>
      </w:r>
    </w:p>
    <w:p w:rsidR="003E5EA7" w:rsidRPr="000F32AD" w:rsidRDefault="00406D39" w:rsidP="00470C1B">
      <w:pPr>
        <w:pStyle w:val="Paragraphedeliste"/>
        <w:numPr>
          <w:ilvl w:val="0"/>
          <w:numId w:val="26"/>
        </w:numPr>
        <w:spacing w:after="0"/>
        <w:ind w:left="927"/>
        <w:jc w:val="both"/>
        <w:rPr>
          <w:rFonts w:ascii="Helvetica Neue" w:eastAsia="Times New Roman" w:hAnsi="Helvetica Neue" w:cs="Arial"/>
          <w:bCs/>
          <w:color w:val="000000" w:themeColor="text1"/>
          <w:sz w:val="23"/>
          <w:szCs w:val="23"/>
          <w:lang w:val="fr-FR"/>
        </w:rPr>
      </w:pPr>
      <w:r w:rsidRPr="000F32AD">
        <w:rPr>
          <w:rFonts w:ascii="Helvetica Neue" w:eastAsia="Times New Roman" w:hAnsi="Helvetica Neue" w:cs="Arial"/>
          <w:bCs/>
          <w:color w:val="000000" w:themeColor="text1"/>
          <w:sz w:val="23"/>
          <w:szCs w:val="23"/>
          <w:lang w:val="fr-FR"/>
        </w:rPr>
        <w:t>Une proposition des prix par agent de sécurité déployé/mois</w:t>
      </w:r>
      <w:bookmarkStart w:id="2" w:name="_GoBack"/>
      <w:bookmarkEnd w:id="2"/>
    </w:p>
    <w:p w:rsidR="00320AC9" w:rsidRPr="00687A92" w:rsidRDefault="00320AC9" w:rsidP="00320AC9">
      <w:pPr>
        <w:pStyle w:val="Paragraphedeliste"/>
        <w:numPr>
          <w:ilvl w:val="0"/>
          <w:numId w:val="26"/>
        </w:numPr>
        <w:spacing w:after="0"/>
        <w:ind w:left="927"/>
        <w:jc w:val="both"/>
        <w:rPr>
          <w:rFonts w:ascii="Helvetica Neue" w:eastAsia="Times New Roman" w:hAnsi="Helvetica Neue" w:cs="Arial"/>
          <w:bCs/>
          <w:color w:val="000000" w:themeColor="text1"/>
          <w:sz w:val="23"/>
          <w:szCs w:val="23"/>
        </w:rPr>
      </w:pPr>
      <w:r w:rsidRPr="00687A92">
        <w:rPr>
          <w:rFonts w:ascii="Helvetica Neue" w:eastAsia="Times New Roman" w:hAnsi="Helvetica Neue" w:cs="Arial"/>
          <w:bCs/>
          <w:color w:val="000000" w:themeColor="text1"/>
          <w:sz w:val="23"/>
          <w:szCs w:val="23"/>
        </w:rPr>
        <w:t>Copie du registre de commerce</w:t>
      </w:r>
    </w:p>
    <w:p w:rsidR="00320AC9" w:rsidRPr="00687A92" w:rsidRDefault="00320AC9" w:rsidP="00320AC9">
      <w:pPr>
        <w:pStyle w:val="Paragraphedeliste"/>
        <w:numPr>
          <w:ilvl w:val="0"/>
          <w:numId w:val="26"/>
        </w:numPr>
        <w:spacing w:after="0"/>
        <w:ind w:left="927"/>
        <w:jc w:val="both"/>
        <w:rPr>
          <w:rFonts w:ascii="Helvetica Neue" w:eastAsia="Times New Roman" w:hAnsi="Helvetica Neue" w:cs="Arial"/>
          <w:bCs/>
          <w:color w:val="000000" w:themeColor="text1"/>
          <w:sz w:val="23"/>
          <w:szCs w:val="23"/>
        </w:rPr>
      </w:pPr>
      <w:r w:rsidRPr="00687A92">
        <w:rPr>
          <w:rFonts w:ascii="Helvetica Neue" w:eastAsia="Times New Roman" w:hAnsi="Helvetica Neue" w:cs="Arial"/>
          <w:bCs/>
          <w:color w:val="000000" w:themeColor="text1"/>
          <w:sz w:val="23"/>
          <w:szCs w:val="23"/>
        </w:rPr>
        <w:t xml:space="preserve">Copie du NIF </w:t>
      </w:r>
      <w:r w:rsidRPr="00687A92">
        <w:rPr>
          <w:rFonts w:ascii="Helvetica Neue" w:eastAsia="Times New Roman" w:hAnsi="Helvetica Neue" w:cs="Arial"/>
          <w:bCs/>
          <w:color w:val="000000" w:themeColor="text1"/>
          <w:sz w:val="23"/>
          <w:szCs w:val="23"/>
          <w:lang w:val="fr-FR"/>
        </w:rPr>
        <w:t xml:space="preserve">ou </w:t>
      </w:r>
      <w:r w:rsidRPr="00687A92">
        <w:rPr>
          <w:rFonts w:ascii="Helvetica Neue" w:eastAsia="Times New Roman" w:hAnsi="Helvetica Neue" w:cs="Arial"/>
          <w:bCs/>
          <w:color w:val="000000" w:themeColor="text1"/>
          <w:sz w:val="23"/>
          <w:szCs w:val="23"/>
        </w:rPr>
        <w:t>copie du certificat d'enregistrement)</w:t>
      </w:r>
    </w:p>
    <w:p w:rsidR="00320AC9" w:rsidRPr="00687A92" w:rsidRDefault="00320AC9" w:rsidP="00320AC9">
      <w:pPr>
        <w:pStyle w:val="Paragraphedeliste"/>
        <w:numPr>
          <w:ilvl w:val="0"/>
          <w:numId w:val="26"/>
        </w:numPr>
        <w:spacing w:after="0"/>
        <w:ind w:left="927"/>
        <w:jc w:val="both"/>
        <w:rPr>
          <w:rFonts w:ascii="Helvetica Neue" w:eastAsia="Times New Roman" w:hAnsi="Helvetica Neue" w:cs="Arial"/>
          <w:bCs/>
          <w:color w:val="000000" w:themeColor="text1"/>
          <w:sz w:val="23"/>
          <w:szCs w:val="23"/>
        </w:rPr>
      </w:pPr>
      <w:r w:rsidRPr="00687A92">
        <w:rPr>
          <w:rFonts w:ascii="Helvetica Neue" w:eastAsia="Times New Roman" w:hAnsi="Helvetica Neue" w:cs="Arial"/>
          <w:bCs/>
          <w:color w:val="000000" w:themeColor="text1"/>
          <w:sz w:val="23"/>
          <w:szCs w:val="23"/>
        </w:rPr>
        <w:t>Attestations de non redevabilité délivrée par l'INSS, de non Faillite et Fiscale</w:t>
      </w:r>
    </w:p>
    <w:p w:rsidR="00320AC9" w:rsidRPr="00687A92" w:rsidRDefault="00320AC9" w:rsidP="00320AC9">
      <w:pPr>
        <w:pStyle w:val="Paragraphedeliste"/>
        <w:numPr>
          <w:ilvl w:val="0"/>
          <w:numId w:val="26"/>
        </w:numPr>
        <w:spacing w:after="0"/>
        <w:ind w:left="927"/>
        <w:jc w:val="both"/>
        <w:rPr>
          <w:rFonts w:ascii="Helvetica Neue" w:eastAsia="Times New Roman" w:hAnsi="Helvetica Neue" w:cs="Arial"/>
          <w:bCs/>
          <w:color w:val="000000" w:themeColor="text1"/>
          <w:sz w:val="23"/>
          <w:szCs w:val="23"/>
        </w:rPr>
      </w:pPr>
      <w:r w:rsidRPr="00687A92">
        <w:rPr>
          <w:rFonts w:ascii="Helvetica Neue" w:eastAsia="Times New Roman" w:hAnsi="Helvetica Neue" w:cs="Arial"/>
          <w:bCs/>
          <w:color w:val="000000" w:themeColor="text1"/>
          <w:sz w:val="23"/>
          <w:szCs w:val="23"/>
        </w:rPr>
        <w:t>Le CV du responsable qui sera déployé pour ce contrat et sa gestion</w:t>
      </w:r>
    </w:p>
    <w:p w:rsidR="00320AC9" w:rsidRPr="00687A92" w:rsidRDefault="00320AC9" w:rsidP="00320AC9">
      <w:pPr>
        <w:pStyle w:val="Paragraphedeliste"/>
        <w:numPr>
          <w:ilvl w:val="0"/>
          <w:numId w:val="26"/>
        </w:numPr>
        <w:spacing w:after="0"/>
        <w:ind w:left="927"/>
        <w:jc w:val="both"/>
        <w:rPr>
          <w:rFonts w:ascii="Helvetica Neue" w:eastAsia="Times New Roman" w:hAnsi="Helvetica Neue" w:cs="Arial"/>
          <w:bCs/>
          <w:color w:val="000000" w:themeColor="text1"/>
          <w:sz w:val="23"/>
          <w:szCs w:val="23"/>
        </w:rPr>
      </w:pPr>
      <w:r w:rsidRPr="00687A92">
        <w:rPr>
          <w:rFonts w:ascii="Helvetica Neue" w:eastAsia="Times New Roman" w:hAnsi="Helvetica Neue" w:cs="Arial"/>
          <w:bCs/>
          <w:color w:val="000000" w:themeColor="text1"/>
          <w:sz w:val="23"/>
          <w:szCs w:val="23"/>
        </w:rPr>
        <w:t>Protocole de communication</w:t>
      </w:r>
    </w:p>
    <w:p w:rsidR="00320AC9" w:rsidRDefault="00320AC9" w:rsidP="00320AC9">
      <w:pPr>
        <w:pStyle w:val="Paragraphedeliste"/>
        <w:numPr>
          <w:ilvl w:val="0"/>
          <w:numId w:val="26"/>
        </w:numPr>
        <w:spacing w:after="0"/>
        <w:ind w:left="927"/>
        <w:jc w:val="both"/>
        <w:rPr>
          <w:rFonts w:ascii="Helvetica Neue" w:eastAsia="Times New Roman" w:hAnsi="Helvetica Neue" w:cs="Arial"/>
          <w:bCs/>
          <w:color w:val="000000" w:themeColor="text1"/>
          <w:sz w:val="23"/>
          <w:szCs w:val="23"/>
          <w:lang w:val="fr-FR"/>
        </w:rPr>
      </w:pPr>
      <w:r w:rsidRPr="00687A92">
        <w:rPr>
          <w:rFonts w:ascii="Helvetica Neue" w:eastAsia="Times New Roman" w:hAnsi="Helvetica Neue" w:cs="Arial"/>
          <w:bCs/>
          <w:color w:val="000000" w:themeColor="text1"/>
          <w:sz w:val="23"/>
          <w:szCs w:val="23"/>
        </w:rPr>
        <w:t xml:space="preserve">Une Proposition du plan de sécurisation du </w:t>
      </w:r>
      <w:r w:rsidRPr="00687A92">
        <w:rPr>
          <w:rFonts w:ascii="Helvetica Neue" w:eastAsia="Times New Roman" w:hAnsi="Helvetica Neue" w:cs="Arial"/>
          <w:bCs/>
          <w:color w:val="000000" w:themeColor="text1"/>
          <w:sz w:val="23"/>
          <w:szCs w:val="23"/>
          <w:lang w:val="fr-FR"/>
        </w:rPr>
        <w:t>Bureau</w:t>
      </w:r>
      <w:r w:rsidRPr="00687A92">
        <w:rPr>
          <w:rFonts w:ascii="Helvetica Neue" w:eastAsia="Times New Roman" w:hAnsi="Helvetica Neue" w:cs="Arial"/>
          <w:bCs/>
          <w:color w:val="000000" w:themeColor="text1"/>
          <w:sz w:val="23"/>
          <w:szCs w:val="23"/>
        </w:rPr>
        <w:t xml:space="preserve"> avec des protocoles clairs</w:t>
      </w:r>
      <w:r w:rsidRPr="00687A92">
        <w:rPr>
          <w:rFonts w:ascii="Helvetica Neue" w:eastAsia="Times New Roman" w:hAnsi="Helvetica Neue" w:cs="Arial"/>
          <w:bCs/>
          <w:color w:val="000000" w:themeColor="text1"/>
          <w:sz w:val="23"/>
          <w:szCs w:val="23"/>
          <w:lang w:val="fr-FR"/>
        </w:rPr>
        <w:t>.</w:t>
      </w:r>
    </w:p>
    <w:p w:rsidR="00DF633C" w:rsidRPr="003D1546" w:rsidRDefault="00DF633C" w:rsidP="00DF633C">
      <w:pPr>
        <w:spacing w:after="0"/>
        <w:jc w:val="both"/>
        <w:rPr>
          <w:rFonts w:ascii="Helvetica Neue" w:eastAsia="Calibri" w:hAnsi="Helvetica Neue" w:cs="Arial"/>
          <w:color w:val="000000" w:themeColor="text1"/>
          <w:sz w:val="23"/>
          <w:szCs w:val="23"/>
          <w:lang w:val="fr-FR"/>
        </w:rPr>
      </w:pPr>
    </w:p>
    <w:p w:rsidR="00C17A05" w:rsidRPr="003D1546" w:rsidRDefault="00004F45" w:rsidP="00C17A05">
      <w:pPr>
        <w:ind w:left="29" w:hanging="29"/>
        <w:contextualSpacing/>
        <w:jc w:val="both"/>
        <w:rPr>
          <w:rFonts w:ascii="Helvetica Neue" w:eastAsia="Calibri" w:hAnsi="Helvetica Neue" w:cs="Arial"/>
          <w:b/>
          <w:bCs/>
          <w:color w:val="000000" w:themeColor="text1"/>
          <w:sz w:val="23"/>
          <w:szCs w:val="23"/>
          <w:lang w:val="fr-FR"/>
        </w:rPr>
      </w:pPr>
      <w:r>
        <w:rPr>
          <w:rFonts w:ascii="Helvetica Neue" w:eastAsia="Calibri" w:hAnsi="Helvetica Neue" w:cs="Arial"/>
          <w:b/>
          <w:bCs/>
          <w:color w:val="000000" w:themeColor="text1"/>
          <w:sz w:val="23"/>
          <w:szCs w:val="23"/>
          <w:lang w:val="fr-FR"/>
        </w:rPr>
        <w:t xml:space="preserve">IV. </w:t>
      </w:r>
      <w:r w:rsidR="003400AF" w:rsidRPr="003400AF">
        <w:rPr>
          <w:rFonts w:ascii="Helvetica Neue" w:eastAsia="Calibri" w:hAnsi="Helvetica Neue" w:cs="Arial"/>
          <w:b/>
          <w:bCs/>
          <w:color w:val="000000" w:themeColor="text1"/>
          <w:sz w:val="23"/>
          <w:szCs w:val="23"/>
          <w:lang w:val="fr-FR"/>
        </w:rPr>
        <w:t>DELAI DE SOUMISSION</w:t>
      </w:r>
      <w:r w:rsidR="003400AF">
        <w:rPr>
          <w:rFonts w:ascii="Helvetica Neue" w:eastAsia="Calibri" w:hAnsi="Helvetica Neue" w:cs="Arial"/>
          <w:b/>
          <w:bCs/>
          <w:color w:val="000000" w:themeColor="text1"/>
          <w:sz w:val="23"/>
          <w:szCs w:val="23"/>
          <w:lang w:val="fr-FR"/>
        </w:rPr>
        <w:t xml:space="preserve"> </w:t>
      </w:r>
      <w:r w:rsidR="00C17A05" w:rsidRPr="003D1546">
        <w:rPr>
          <w:rFonts w:ascii="Helvetica Neue" w:eastAsia="Calibri" w:hAnsi="Helvetica Neue" w:cs="Arial"/>
          <w:b/>
          <w:bCs/>
          <w:color w:val="000000" w:themeColor="text1"/>
          <w:sz w:val="23"/>
          <w:szCs w:val="23"/>
          <w:lang w:val="fr-FR"/>
        </w:rPr>
        <w:t>:</w:t>
      </w:r>
    </w:p>
    <w:p w:rsidR="00934D67" w:rsidRPr="003D1546" w:rsidRDefault="00934D67" w:rsidP="00C17A05">
      <w:pPr>
        <w:ind w:left="29" w:hanging="29"/>
        <w:contextualSpacing/>
        <w:jc w:val="both"/>
        <w:rPr>
          <w:rFonts w:ascii="Helvetica Neue" w:eastAsia="Calibri" w:hAnsi="Helvetica Neue" w:cs="Arial"/>
          <w:b/>
          <w:bCs/>
          <w:color w:val="000000" w:themeColor="text1"/>
          <w:sz w:val="23"/>
          <w:szCs w:val="23"/>
          <w:lang w:val="fr-FR"/>
        </w:rPr>
      </w:pPr>
    </w:p>
    <w:p w:rsidR="003E5EA7" w:rsidRDefault="00934D67" w:rsidP="003E5EA7">
      <w:pPr>
        <w:jc w:val="both"/>
        <w:rPr>
          <w:rFonts w:ascii="Helvetica Neue" w:eastAsia="Calibri" w:hAnsi="Helvetica Neue" w:cs="Arial"/>
          <w:color w:val="000000" w:themeColor="text1"/>
          <w:sz w:val="23"/>
          <w:szCs w:val="23"/>
          <w:lang w:val="fr-FR"/>
        </w:rPr>
      </w:pPr>
      <w:r w:rsidRPr="003D1546">
        <w:rPr>
          <w:rFonts w:ascii="Helvetica Neue" w:eastAsia="Calibri" w:hAnsi="Helvetica Neue" w:cs="Arial"/>
          <w:color w:val="000000" w:themeColor="text1"/>
          <w:sz w:val="23"/>
          <w:szCs w:val="23"/>
          <w:lang w:val="fr-FR"/>
        </w:rPr>
        <w:t xml:space="preserve">Les dossiers de candidature peuvent être déposés physiquement au bureau du CICB, sis Boulevard MWEZI GISABO (Ex 28 Novembre) Nº 56 ou électroniquement, dans un fichier unique en format PDF, à l’adresse électronique suivante : </w:t>
      </w:r>
      <w:r w:rsidRPr="006E05BE">
        <w:rPr>
          <w:rFonts w:ascii="Helvetica Neue" w:eastAsia="Calibri" w:hAnsi="Helvetica Neue" w:cs="Arial"/>
          <w:b/>
          <w:color w:val="000000" w:themeColor="text1"/>
          <w:sz w:val="23"/>
          <w:szCs w:val="23"/>
          <w:lang w:val="fr-FR"/>
        </w:rPr>
        <w:t xml:space="preserve">info@cicb.bi avec copie à sniyomwungere@cicb.bi en mentionnant dans l’objet : </w:t>
      </w:r>
      <w:proofErr w:type="spellStart"/>
      <w:r w:rsidR="009A3471">
        <w:rPr>
          <w:rFonts w:ascii="Helvetica Neue" w:eastAsia="Calibri" w:hAnsi="Helvetica Neue" w:cs="Arial"/>
          <w:b/>
          <w:color w:val="000000" w:themeColor="text1"/>
          <w:sz w:val="23"/>
          <w:szCs w:val="23"/>
          <w:lang w:val="fr-FR"/>
        </w:rPr>
        <w:t>Dossier</w:t>
      </w:r>
      <w:r w:rsidR="003E5EA7">
        <w:rPr>
          <w:rFonts w:ascii="Helvetica Neue" w:eastAsia="Calibri" w:hAnsi="Helvetica Neue" w:cs="Arial"/>
          <w:b/>
          <w:color w:val="000000" w:themeColor="text1"/>
          <w:sz w:val="23"/>
          <w:szCs w:val="23"/>
          <w:lang w:val="fr-FR"/>
        </w:rPr>
        <w:t>_</w:t>
      </w:r>
      <w:r w:rsidR="009A3471">
        <w:rPr>
          <w:rFonts w:ascii="Helvetica Neue" w:eastAsia="Calibri" w:hAnsi="Helvetica Neue" w:cs="Arial"/>
          <w:b/>
          <w:color w:val="000000" w:themeColor="text1"/>
          <w:sz w:val="23"/>
          <w:szCs w:val="23"/>
          <w:lang w:val="fr-FR"/>
        </w:rPr>
        <w:t>Offre</w:t>
      </w:r>
      <w:proofErr w:type="spellEnd"/>
      <w:r w:rsidR="003E5EA7">
        <w:rPr>
          <w:rFonts w:ascii="Helvetica Neue" w:eastAsia="Calibri" w:hAnsi="Helvetica Neue" w:cs="Arial"/>
          <w:b/>
          <w:color w:val="000000" w:themeColor="text1"/>
          <w:sz w:val="23"/>
          <w:szCs w:val="23"/>
          <w:lang w:val="fr-FR"/>
        </w:rPr>
        <w:t xml:space="preserve"> </w:t>
      </w:r>
      <w:r w:rsidR="009A3471">
        <w:rPr>
          <w:rFonts w:ascii="Helvetica Neue" w:eastAsia="Calibri" w:hAnsi="Helvetica Neue" w:cs="Arial"/>
          <w:b/>
          <w:color w:val="000000" w:themeColor="text1"/>
          <w:sz w:val="23"/>
          <w:szCs w:val="23"/>
          <w:lang w:val="fr-FR"/>
        </w:rPr>
        <w:t>pour fourniture de service de gardiennage</w:t>
      </w:r>
      <w:r w:rsidRPr="003D1546">
        <w:rPr>
          <w:rFonts w:ascii="Helvetica Neue" w:eastAsia="Calibri" w:hAnsi="Helvetica Neue" w:cs="Arial"/>
          <w:color w:val="000000" w:themeColor="text1"/>
          <w:sz w:val="23"/>
          <w:szCs w:val="23"/>
          <w:lang w:val="fr-FR"/>
        </w:rPr>
        <w:t xml:space="preserve"> au plus tard le </w:t>
      </w:r>
      <w:r w:rsidR="00D209F4" w:rsidRPr="003D1546">
        <w:rPr>
          <w:rFonts w:ascii="Helvetica Neue" w:eastAsia="Calibri" w:hAnsi="Helvetica Neue" w:cs="Arial"/>
          <w:color w:val="000000" w:themeColor="text1"/>
          <w:sz w:val="23"/>
          <w:szCs w:val="23"/>
          <w:lang w:val="fr-FR"/>
        </w:rPr>
        <w:t>2</w:t>
      </w:r>
      <w:r w:rsidR="00AA3318">
        <w:rPr>
          <w:rFonts w:ascii="Helvetica Neue" w:eastAsia="Calibri" w:hAnsi="Helvetica Neue" w:cs="Arial"/>
          <w:color w:val="000000" w:themeColor="text1"/>
          <w:sz w:val="23"/>
          <w:szCs w:val="23"/>
          <w:lang w:val="fr-FR"/>
        </w:rPr>
        <w:t>9</w:t>
      </w:r>
      <w:r w:rsidRPr="003D1546">
        <w:rPr>
          <w:rFonts w:ascii="Helvetica Neue" w:eastAsia="Calibri" w:hAnsi="Helvetica Neue" w:cs="Arial"/>
          <w:color w:val="000000" w:themeColor="text1"/>
          <w:sz w:val="23"/>
          <w:szCs w:val="23"/>
          <w:lang w:val="fr-FR"/>
        </w:rPr>
        <w:t>/0</w:t>
      </w:r>
      <w:r w:rsidR="00D209F4" w:rsidRPr="003D1546">
        <w:rPr>
          <w:rFonts w:ascii="Helvetica Neue" w:eastAsia="Calibri" w:hAnsi="Helvetica Neue" w:cs="Arial"/>
          <w:color w:val="000000" w:themeColor="text1"/>
          <w:sz w:val="23"/>
          <w:szCs w:val="23"/>
          <w:lang w:val="fr-FR"/>
        </w:rPr>
        <w:t>5</w:t>
      </w:r>
      <w:r w:rsidRPr="003D1546">
        <w:rPr>
          <w:rFonts w:ascii="Helvetica Neue" w:eastAsia="Calibri" w:hAnsi="Helvetica Neue" w:cs="Arial"/>
          <w:color w:val="000000" w:themeColor="text1"/>
          <w:sz w:val="23"/>
          <w:szCs w:val="23"/>
          <w:lang w:val="fr-FR"/>
        </w:rPr>
        <w:t xml:space="preserve">/2024 à </w:t>
      </w:r>
      <w:r w:rsidR="00EA5317">
        <w:rPr>
          <w:rFonts w:ascii="Helvetica Neue" w:eastAsia="Calibri" w:hAnsi="Helvetica Neue" w:cs="Arial"/>
          <w:color w:val="000000" w:themeColor="text1"/>
          <w:sz w:val="23"/>
          <w:szCs w:val="23"/>
          <w:lang w:val="fr-FR"/>
        </w:rPr>
        <w:t>23</w:t>
      </w:r>
      <w:r w:rsidR="006E05BE">
        <w:rPr>
          <w:rFonts w:ascii="Helvetica Neue" w:eastAsia="Calibri" w:hAnsi="Helvetica Neue" w:cs="Arial"/>
          <w:color w:val="000000" w:themeColor="text1"/>
          <w:sz w:val="23"/>
          <w:szCs w:val="23"/>
          <w:lang w:val="fr-FR"/>
        </w:rPr>
        <w:t xml:space="preserve">h </w:t>
      </w:r>
      <w:r w:rsidR="00EA5317">
        <w:rPr>
          <w:rFonts w:ascii="Helvetica Neue" w:eastAsia="Calibri" w:hAnsi="Helvetica Neue" w:cs="Arial"/>
          <w:color w:val="000000" w:themeColor="text1"/>
          <w:sz w:val="23"/>
          <w:szCs w:val="23"/>
          <w:lang w:val="fr-FR"/>
        </w:rPr>
        <w:t>59</w:t>
      </w:r>
      <w:r w:rsidR="006E05BE">
        <w:rPr>
          <w:rFonts w:ascii="Helvetica Neue" w:eastAsia="Calibri" w:hAnsi="Helvetica Neue" w:cs="Arial"/>
          <w:color w:val="000000" w:themeColor="text1"/>
          <w:sz w:val="23"/>
          <w:szCs w:val="23"/>
          <w:lang w:val="fr-FR"/>
        </w:rPr>
        <w:t>min</w:t>
      </w:r>
      <w:r w:rsidRPr="003D1546">
        <w:rPr>
          <w:rFonts w:ascii="Helvetica Neue" w:eastAsia="Calibri" w:hAnsi="Helvetica Neue" w:cs="Arial"/>
          <w:color w:val="000000" w:themeColor="text1"/>
          <w:sz w:val="23"/>
          <w:szCs w:val="23"/>
          <w:lang w:val="fr-FR"/>
        </w:rPr>
        <w:t xml:space="preserve">. </w:t>
      </w:r>
    </w:p>
    <w:p w:rsidR="00DC1CB1" w:rsidRPr="003D1546" w:rsidRDefault="00934D67" w:rsidP="00934D67">
      <w:pPr>
        <w:jc w:val="both"/>
        <w:rPr>
          <w:rFonts w:ascii="Helvetica Neue" w:eastAsia="Calibri" w:hAnsi="Helvetica Neue" w:cs="Arial"/>
          <w:color w:val="000000" w:themeColor="text1"/>
          <w:sz w:val="23"/>
          <w:szCs w:val="23"/>
          <w:lang w:val="fr-FR"/>
        </w:rPr>
      </w:pPr>
      <w:r w:rsidRPr="003D1546">
        <w:rPr>
          <w:rFonts w:ascii="Helvetica Neue" w:eastAsia="Calibri" w:hAnsi="Helvetica Neue" w:cs="Arial"/>
          <w:color w:val="000000" w:themeColor="text1"/>
          <w:sz w:val="23"/>
          <w:szCs w:val="23"/>
          <w:lang w:val="fr-FR"/>
        </w:rPr>
        <w:t xml:space="preserve">Veuillez noter que les </w:t>
      </w:r>
      <w:r w:rsidR="003E5EA7">
        <w:rPr>
          <w:rFonts w:ascii="Helvetica Neue" w:eastAsia="Calibri" w:hAnsi="Helvetica Neue" w:cs="Arial"/>
          <w:color w:val="000000" w:themeColor="text1"/>
          <w:sz w:val="23"/>
          <w:szCs w:val="23"/>
          <w:lang w:val="fr-FR"/>
        </w:rPr>
        <w:t>sociétés</w:t>
      </w:r>
      <w:r w:rsidRPr="003D1546">
        <w:rPr>
          <w:rFonts w:ascii="Helvetica Neue" w:eastAsia="Calibri" w:hAnsi="Helvetica Neue" w:cs="Arial"/>
          <w:color w:val="000000" w:themeColor="text1"/>
          <w:sz w:val="23"/>
          <w:szCs w:val="23"/>
          <w:lang w:val="fr-FR"/>
        </w:rPr>
        <w:t xml:space="preserve"> ne remplissant pas les conditions exigées ne seront pas prises en compte pour une évaluation plus approfondie.</w:t>
      </w:r>
    </w:p>
    <w:p w:rsidR="00D209F4" w:rsidRPr="003D1546" w:rsidRDefault="00D209F4" w:rsidP="00D209F4">
      <w:pPr>
        <w:jc w:val="both"/>
        <w:rPr>
          <w:rFonts w:ascii="Helvetica Neue" w:hAnsi="Helvetica Neue"/>
          <w:b/>
          <w:color w:val="000000" w:themeColor="text1"/>
          <w:sz w:val="23"/>
          <w:szCs w:val="23"/>
          <w:lang w:val="fr-FR"/>
        </w:rPr>
      </w:pPr>
      <w:r w:rsidRPr="003D1546">
        <w:rPr>
          <w:rFonts w:ascii="Helvetica Neue" w:hAnsi="Helvetica Neue"/>
          <w:b/>
          <w:color w:val="000000" w:themeColor="text1"/>
          <w:sz w:val="23"/>
          <w:szCs w:val="23"/>
          <w:lang w:val="fr-FR"/>
        </w:rPr>
        <w:t>Remarque :</w:t>
      </w:r>
    </w:p>
    <w:p w:rsidR="00DC1CB1" w:rsidRPr="003D1546" w:rsidRDefault="003112A8" w:rsidP="00D209F4">
      <w:pPr>
        <w:jc w:val="both"/>
        <w:rPr>
          <w:rFonts w:ascii="Helvetica Neue" w:hAnsi="Helvetica Neue"/>
          <w:color w:val="000000" w:themeColor="text1"/>
          <w:sz w:val="23"/>
          <w:szCs w:val="23"/>
        </w:rPr>
      </w:pPr>
      <w:r>
        <w:rPr>
          <w:rFonts w:ascii="Helvetica Neue" w:hAnsi="Helvetica Neue"/>
          <w:color w:val="000000" w:themeColor="text1"/>
          <w:sz w:val="23"/>
          <w:szCs w:val="23"/>
          <w:lang w:val="fr-FR"/>
        </w:rPr>
        <w:t xml:space="preserve">Le CICB </w:t>
      </w:r>
      <w:r w:rsidRPr="003112A8">
        <w:rPr>
          <w:rFonts w:ascii="Helvetica Neue" w:hAnsi="Helvetica Neue"/>
          <w:color w:val="000000" w:themeColor="text1"/>
          <w:sz w:val="23"/>
          <w:szCs w:val="23"/>
        </w:rPr>
        <w:t xml:space="preserve">se réserve le droit d'accepter ou de rejeter certaines offres, sans qu'il soit nécessaire d'en produire le ou les motifs et ne sera, en aucune mesure, tenue responsable d'un quelconque coût lié ni à leur préparation ni à leur </w:t>
      </w:r>
      <w:r w:rsidR="00004F45" w:rsidRPr="003112A8">
        <w:rPr>
          <w:rFonts w:ascii="Helvetica Neue" w:hAnsi="Helvetica Neue"/>
          <w:color w:val="000000" w:themeColor="text1"/>
          <w:sz w:val="23"/>
          <w:szCs w:val="23"/>
        </w:rPr>
        <w:t>soumission.</w:t>
      </w:r>
    </w:p>
    <w:p w:rsidR="00DC1CB1" w:rsidRPr="003D1546" w:rsidRDefault="00DC1CB1" w:rsidP="00DC1CB1">
      <w:pPr>
        <w:rPr>
          <w:rFonts w:ascii="Helvetica Neue" w:hAnsi="Helvetica Neue"/>
          <w:color w:val="000000" w:themeColor="text1"/>
          <w:sz w:val="23"/>
          <w:szCs w:val="23"/>
        </w:rPr>
      </w:pPr>
    </w:p>
    <w:p w:rsidR="00DC1CB1" w:rsidRPr="003D1546" w:rsidRDefault="00DC1CB1" w:rsidP="00DC1CB1">
      <w:pPr>
        <w:tabs>
          <w:tab w:val="left" w:pos="2196"/>
        </w:tabs>
        <w:jc w:val="center"/>
        <w:rPr>
          <w:rFonts w:ascii="Helvetica Neue" w:hAnsi="Helvetica Neue"/>
          <w:color w:val="000000" w:themeColor="text1"/>
          <w:sz w:val="23"/>
          <w:szCs w:val="23"/>
        </w:rPr>
      </w:pPr>
      <w:r w:rsidRPr="003D1546">
        <w:rPr>
          <w:rFonts w:ascii="Helvetica Neue" w:hAnsi="Helvetica Neue"/>
          <w:color w:val="000000" w:themeColor="text1"/>
          <w:sz w:val="23"/>
          <w:szCs w:val="23"/>
        </w:rPr>
        <w:t xml:space="preserve">Fait à Bujumbura, le </w:t>
      </w:r>
      <w:r w:rsidR="00187AD7">
        <w:rPr>
          <w:rFonts w:ascii="Helvetica Neue" w:hAnsi="Helvetica Neue"/>
          <w:color w:val="000000" w:themeColor="text1"/>
          <w:sz w:val="23"/>
          <w:szCs w:val="23"/>
          <w:lang w:val="fr-FR"/>
        </w:rPr>
        <w:t>21</w:t>
      </w:r>
      <w:r w:rsidRPr="003D1546">
        <w:rPr>
          <w:rFonts w:ascii="Helvetica Neue" w:hAnsi="Helvetica Neue"/>
          <w:color w:val="000000" w:themeColor="text1"/>
          <w:sz w:val="23"/>
          <w:szCs w:val="23"/>
        </w:rPr>
        <w:t>/0</w:t>
      </w:r>
      <w:r w:rsidR="003B1497" w:rsidRPr="003D1546">
        <w:rPr>
          <w:rFonts w:ascii="Helvetica Neue" w:hAnsi="Helvetica Neue"/>
          <w:color w:val="000000" w:themeColor="text1"/>
          <w:sz w:val="23"/>
          <w:szCs w:val="23"/>
          <w:lang w:val="fr-FR"/>
        </w:rPr>
        <w:t>5</w:t>
      </w:r>
      <w:r w:rsidRPr="003D1546">
        <w:rPr>
          <w:rFonts w:ascii="Helvetica Neue" w:hAnsi="Helvetica Neue"/>
          <w:color w:val="000000" w:themeColor="text1"/>
          <w:sz w:val="23"/>
          <w:szCs w:val="23"/>
        </w:rPr>
        <w:t>/2024</w:t>
      </w:r>
    </w:p>
    <w:p w:rsidR="00DC1CB1" w:rsidRPr="003D1546" w:rsidRDefault="00DC1CB1" w:rsidP="00DC1CB1">
      <w:pPr>
        <w:tabs>
          <w:tab w:val="left" w:pos="2196"/>
        </w:tabs>
        <w:jc w:val="center"/>
        <w:rPr>
          <w:rFonts w:ascii="Helvetica Neue" w:hAnsi="Helvetica Neue"/>
          <w:b/>
          <w:color w:val="000000" w:themeColor="text1"/>
          <w:sz w:val="23"/>
          <w:szCs w:val="23"/>
        </w:rPr>
      </w:pPr>
      <w:r w:rsidRPr="003D1546">
        <w:rPr>
          <w:rFonts w:ascii="Helvetica Neue" w:hAnsi="Helvetica Neue"/>
          <w:b/>
          <w:color w:val="000000" w:themeColor="text1"/>
          <w:sz w:val="23"/>
          <w:szCs w:val="23"/>
        </w:rPr>
        <w:t>Le Secrétaire Exécutif du CICB</w:t>
      </w:r>
    </w:p>
    <w:p w:rsidR="00567389" w:rsidRPr="003D1546" w:rsidRDefault="00DC1CB1" w:rsidP="00DC1CB1">
      <w:pPr>
        <w:tabs>
          <w:tab w:val="left" w:pos="2196"/>
        </w:tabs>
        <w:jc w:val="center"/>
        <w:rPr>
          <w:rFonts w:ascii="Helvetica Neue" w:hAnsi="Helvetica Neue"/>
          <w:b/>
          <w:color w:val="000000" w:themeColor="text1"/>
          <w:sz w:val="23"/>
          <w:szCs w:val="23"/>
        </w:rPr>
      </w:pPr>
      <w:r w:rsidRPr="003D1546">
        <w:rPr>
          <w:rFonts w:ascii="Helvetica Neue" w:hAnsi="Helvetica Neue"/>
          <w:b/>
          <w:color w:val="000000" w:themeColor="text1"/>
          <w:sz w:val="23"/>
          <w:szCs w:val="23"/>
        </w:rPr>
        <w:t>NIZIGIYIMANA Louis Pasteur</w:t>
      </w:r>
    </w:p>
    <w:p w:rsidR="003D1546" w:rsidRPr="003D1546" w:rsidRDefault="003D1546">
      <w:pPr>
        <w:tabs>
          <w:tab w:val="left" w:pos="2196"/>
        </w:tabs>
        <w:jc w:val="center"/>
        <w:rPr>
          <w:rFonts w:ascii="Helvetica Neue" w:hAnsi="Helvetica Neue"/>
          <w:b/>
          <w:color w:val="000000" w:themeColor="text1"/>
          <w:sz w:val="23"/>
          <w:szCs w:val="23"/>
        </w:rPr>
      </w:pPr>
    </w:p>
    <w:sectPr w:rsidR="003D1546" w:rsidRPr="003D1546" w:rsidSect="004539AB">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3D" w:rsidRDefault="00B71A3D" w:rsidP="00B77FFE">
      <w:pPr>
        <w:spacing w:after="0" w:line="240" w:lineRule="auto"/>
      </w:pPr>
      <w:r>
        <w:separator/>
      </w:r>
    </w:p>
  </w:endnote>
  <w:endnote w:type="continuationSeparator" w:id="0">
    <w:p w:rsidR="00B71A3D" w:rsidRDefault="00B71A3D" w:rsidP="00B7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elvetica Neue" w:hAnsi="Helvetica Neue"/>
        <w:b/>
        <w:sz w:val="16"/>
        <w:szCs w:val="16"/>
      </w:rPr>
      <w:id w:val="-1208408128"/>
      <w:docPartObj>
        <w:docPartGallery w:val="Page Numbers (Bottom of Page)"/>
        <w:docPartUnique/>
      </w:docPartObj>
    </w:sdtPr>
    <w:sdtEndPr/>
    <w:sdtContent>
      <w:sdt>
        <w:sdtPr>
          <w:rPr>
            <w:rFonts w:ascii="Helvetica Neue" w:hAnsi="Helvetica Neue"/>
            <w:b/>
            <w:sz w:val="16"/>
            <w:szCs w:val="16"/>
          </w:rPr>
          <w:id w:val="-1769616900"/>
          <w:docPartObj>
            <w:docPartGallery w:val="Page Numbers (Top of Page)"/>
            <w:docPartUnique/>
          </w:docPartObj>
        </w:sdtPr>
        <w:sdtEndPr/>
        <w:sdtContent>
          <w:p w:rsidR="003B1497" w:rsidRPr="003B1497" w:rsidRDefault="003B1497">
            <w:pPr>
              <w:pStyle w:val="Pieddepage"/>
              <w:jc w:val="right"/>
              <w:rPr>
                <w:rFonts w:ascii="Helvetica Neue" w:hAnsi="Helvetica Neue"/>
                <w:b/>
                <w:sz w:val="16"/>
                <w:szCs w:val="16"/>
              </w:rPr>
            </w:pPr>
            <w:r w:rsidRPr="003B1497">
              <w:rPr>
                <w:rFonts w:ascii="Helvetica Neue" w:hAnsi="Helvetica Neue"/>
                <w:b/>
                <w:sz w:val="16"/>
                <w:szCs w:val="16"/>
                <w:lang w:val="fr-FR"/>
              </w:rPr>
              <w:t xml:space="preserve">Page </w:t>
            </w:r>
            <w:r w:rsidRPr="003B1497">
              <w:rPr>
                <w:rFonts w:ascii="Helvetica Neue" w:hAnsi="Helvetica Neue"/>
                <w:b/>
                <w:bCs/>
                <w:sz w:val="16"/>
                <w:szCs w:val="16"/>
              </w:rPr>
              <w:fldChar w:fldCharType="begin"/>
            </w:r>
            <w:r w:rsidRPr="003B1497">
              <w:rPr>
                <w:rFonts w:ascii="Helvetica Neue" w:hAnsi="Helvetica Neue"/>
                <w:b/>
                <w:bCs/>
                <w:sz w:val="16"/>
                <w:szCs w:val="16"/>
              </w:rPr>
              <w:instrText>PAGE</w:instrText>
            </w:r>
            <w:r w:rsidRPr="003B1497">
              <w:rPr>
                <w:rFonts w:ascii="Helvetica Neue" w:hAnsi="Helvetica Neue"/>
                <w:b/>
                <w:bCs/>
                <w:sz w:val="16"/>
                <w:szCs w:val="16"/>
              </w:rPr>
              <w:fldChar w:fldCharType="separate"/>
            </w:r>
            <w:r w:rsidR="000F32AD">
              <w:rPr>
                <w:rFonts w:ascii="Helvetica Neue" w:hAnsi="Helvetica Neue"/>
                <w:b/>
                <w:bCs/>
                <w:noProof/>
                <w:sz w:val="16"/>
                <w:szCs w:val="16"/>
              </w:rPr>
              <w:t>4</w:t>
            </w:r>
            <w:r w:rsidRPr="003B1497">
              <w:rPr>
                <w:rFonts w:ascii="Helvetica Neue" w:hAnsi="Helvetica Neue"/>
                <w:b/>
                <w:bCs/>
                <w:sz w:val="16"/>
                <w:szCs w:val="16"/>
              </w:rPr>
              <w:fldChar w:fldCharType="end"/>
            </w:r>
            <w:r w:rsidRPr="003B1497">
              <w:rPr>
                <w:rFonts w:ascii="Helvetica Neue" w:hAnsi="Helvetica Neue"/>
                <w:b/>
                <w:sz w:val="16"/>
                <w:szCs w:val="16"/>
                <w:lang w:val="fr-FR"/>
              </w:rPr>
              <w:t xml:space="preserve"> sur </w:t>
            </w:r>
            <w:r w:rsidRPr="003B1497">
              <w:rPr>
                <w:rFonts w:ascii="Helvetica Neue" w:hAnsi="Helvetica Neue"/>
                <w:b/>
                <w:bCs/>
                <w:sz w:val="16"/>
                <w:szCs w:val="16"/>
              </w:rPr>
              <w:fldChar w:fldCharType="begin"/>
            </w:r>
            <w:r w:rsidRPr="003B1497">
              <w:rPr>
                <w:rFonts w:ascii="Helvetica Neue" w:hAnsi="Helvetica Neue"/>
                <w:b/>
                <w:bCs/>
                <w:sz w:val="16"/>
                <w:szCs w:val="16"/>
              </w:rPr>
              <w:instrText>NUMPAGES</w:instrText>
            </w:r>
            <w:r w:rsidRPr="003B1497">
              <w:rPr>
                <w:rFonts w:ascii="Helvetica Neue" w:hAnsi="Helvetica Neue"/>
                <w:b/>
                <w:bCs/>
                <w:sz w:val="16"/>
                <w:szCs w:val="16"/>
              </w:rPr>
              <w:fldChar w:fldCharType="separate"/>
            </w:r>
            <w:r w:rsidR="000F32AD">
              <w:rPr>
                <w:rFonts w:ascii="Helvetica Neue" w:hAnsi="Helvetica Neue"/>
                <w:b/>
                <w:bCs/>
                <w:noProof/>
                <w:sz w:val="16"/>
                <w:szCs w:val="16"/>
              </w:rPr>
              <w:t>4</w:t>
            </w:r>
            <w:r w:rsidRPr="003B1497">
              <w:rPr>
                <w:rFonts w:ascii="Helvetica Neue" w:hAnsi="Helvetica Neue"/>
                <w:b/>
                <w:bCs/>
                <w:sz w:val="16"/>
                <w:szCs w:val="16"/>
              </w:rPr>
              <w:fldChar w:fldCharType="end"/>
            </w:r>
          </w:p>
        </w:sdtContent>
      </w:sdt>
    </w:sdtContent>
  </w:sdt>
  <w:p w:rsidR="003B1497" w:rsidRDefault="003B14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3D" w:rsidRDefault="00B71A3D" w:rsidP="00B77FFE">
      <w:pPr>
        <w:spacing w:after="0" w:line="240" w:lineRule="auto"/>
      </w:pPr>
      <w:r>
        <w:separator/>
      </w:r>
    </w:p>
  </w:footnote>
  <w:footnote w:type="continuationSeparator" w:id="0">
    <w:p w:rsidR="00B71A3D" w:rsidRDefault="00B71A3D" w:rsidP="00B77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014" w:rsidRDefault="009F5014" w:rsidP="009F5014">
    <w:pPr>
      <w:pStyle w:val="En-tte"/>
      <w:jc w:val="center"/>
    </w:pPr>
    <w:r>
      <w:rPr>
        <w:noProof/>
        <w:lang w:bidi="he-IL"/>
      </w:rPr>
      <w:drawing>
        <wp:inline distT="0" distB="0" distL="0" distR="0" wp14:anchorId="6E2753C6">
          <wp:extent cx="2487295" cy="798830"/>
          <wp:effectExtent l="0" t="0" r="825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98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7B26"/>
    <w:multiLevelType w:val="hybridMultilevel"/>
    <w:tmpl w:val="CAEAF1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4C06E5B"/>
    <w:multiLevelType w:val="hybridMultilevel"/>
    <w:tmpl w:val="D8A8381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5374FC2"/>
    <w:multiLevelType w:val="hybridMultilevel"/>
    <w:tmpl w:val="F2D8DB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672022D"/>
    <w:multiLevelType w:val="multilevel"/>
    <w:tmpl w:val="6A9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7182D"/>
    <w:multiLevelType w:val="hybridMultilevel"/>
    <w:tmpl w:val="564E46D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7F95A14"/>
    <w:multiLevelType w:val="hybridMultilevel"/>
    <w:tmpl w:val="DE646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2067C27"/>
    <w:multiLevelType w:val="hybridMultilevel"/>
    <w:tmpl w:val="5C1E7C7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25014E7"/>
    <w:multiLevelType w:val="multilevel"/>
    <w:tmpl w:val="27D0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76F59"/>
    <w:multiLevelType w:val="hybridMultilevel"/>
    <w:tmpl w:val="0A4C5D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6082957"/>
    <w:multiLevelType w:val="multilevel"/>
    <w:tmpl w:val="316C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5773F"/>
    <w:multiLevelType w:val="multilevel"/>
    <w:tmpl w:val="E8AC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C6EB0"/>
    <w:multiLevelType w:val="hybridMultilevel"/>
    <w:tmpl w:val="6438587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EB810B9"/>
    <w:multiLevelType w:val="multilevel"/>
    <w:tmpl w:val="8E0E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6B58EA"/>
    <w:multiLevelType w:val="hybridMultilevel"/>
    <w:tmpl w:val="A46A19F4"/>
    <w:lvl w:ilvl="0" w:tplc="20000005">
      <w:start w:val="1"/>
      <w:numFmt w:val="bullet"/>
      <w:lvlText w:val=""/>
      <w:lvlJc w:val="left"/>
      <w:pPr>
        <w:ind w:left="1647" w:hanging="360"/>
      </w:pPr>
      <w:rPr>
        <w:rFonts w:ascii="Wingdings" w:hAnsi="Wingdings" w:hint="default"/>
      </w:rPr>
    </w:lvl>
    <w:lvl w:ilvl="1" w:tplc="20000003" w:tentative="1">
      <w:start w:val="1"/>
      <w:numFmt w:val="bullet"/>
      <w:lvlText w:val="o"/>
      <w:lvlJc w:val="left"/>
      <w:pPr>
        <w:ind w:left="2367" w:hanging="360"/>
      </w:pPr>
      <w:rPr>
        <w:rFonts w:ascii="Courier New" w:hAnsi="Courier New" w:cs="Courier New" w:hint="default"/>
      </w:rPr>
    </w:lvl>
    <w:lvl w:ilvl="2" w:tplc="20000005" w:tentative="1">
      <w:start w:val="1"/>
      <w:numFmt w:val="bullet"/>
      <w:lvlText w:val=""/>
      <w:lvlJc w:val="left"/>
      <w:pPr>
        <w:ind w:left="3087" w:hanging="360"/>
      </w:pPr>
      <w:rPr>
        <w:rFonts w:ascii="Wingdings" w:hAnsi="Wingdings" w:hint="default"/>
      </w:rPr>
    </w:lvl>
    <w:lvl w:ilvl="3" w:tplc="20000001" w:tentative="1">
      <w:start w:val="1"/>
      <w:numFmt w:val="bullet"/>
      <w:lvlText w:val=""/>
      <w:lvlJc w:val="left"/>
      <w:pPr>
        <w:ind w:left="3807" w:hanging="360"/>
      </w:pPr>
      <w:rPr>
        <w:rFonts w:ascii="Symbol" w:hAnsi="Symbol" w:hint="default"/>
      </w:rPr>
    </w:lvl>
    <w:lvl w:ilvl="4" w:tplc="20000003" w:tentative="1">
      <w:start w:val="1"/>
      <w:numFmt w:val="bullet"/>
      <w:lvlText w:val="o"/>
      <w:lvlJc w:val="left"/>
      <w:pPr>
        <w:ind w:left="4527" w:hanging="360"/>
      </w:pPr>
      <w:rPr>
        <w:rFonts w:ascii="Courier New" w:hAnsi="Courier New" w:cs="Courier New" w:hint="default"/>
      </w:rPr>
    </w:lvl>
    <w:lvl w:ilvl="5" w:tplc="20000005" w:tentative="1">
      <w:start w:val="1"/>
      <w:numFmt w:val="bullet"/>
      <w:lvlText w:val=""/>
      <w:lvlJc w:val="left"/>
      <w:pPr>
        <w:ind w:left="5247" w:hanging="360"/>
      </w:pPr>
      <w:rPr>
        <w:rFonts w:ascii="Wingdings" w:hAnsi="Wingdings" w:hint="default"/>
      </w:rPr>
    </w:lvl>
    <w:lvl w:ilvl="6" w:tplc="20000001" w:tentative="1">
      <w:start w:val="1"/>
      <w:numFmt w:val="bullet"/>
      <w:lvlText w:val=""/>
      <w:lvlJc w:val="left"/>
      <w:pPr>
        <w:ind w:left="5967" w:hanging="360"/>
      </w:pPr>
      <w:rPr>
        <w:rFonts w:ascii="Symbol" w:hAnsi="Symbol" w:hint="default"/>
      </w:rPr>
    </w:lvl>
    <w:lvl w:ilvl="7" w:tplc="20000003" w:tentative="1">
      <w:start w:val="1"/>
      <w:numFmt w:val="bullet"/>
      <w:lvlText w:val="o"/>
      <w:lvlJc w:val="left"/>
      <w:pPr>
        <w:ind w:left="6687" w:hanging="360"/>
      </w:pPr>
      <w:rPr>
        <w:rFonts w:ascii="Courier New" w:hAnsi="Courier New" w:cs="Courier New" w:hint="default"/>
      </w:rPr>
    </w:lvl>
    <w:lvl w:ilvl="8" w:tplc="20000005" w:tentative="1">
      <w:start w:val="1"/>
      <w:numFmt w:val="bullet"/>
      <w:lvlText w:val=""/>
      <w:lvlJc w:val="left"/>
      <w:pPr>
        <w:ind w:left="7407" w:hanging="360"/>
      </w:pPr>
      <w:rPr>
        <w:rFonts w:ascii="Wingdings" w:hAnsi="Wingdings" w:hint="default"/>
      </w:rPr>
    </w:lvl>
  </w:abstractNum>
  <w:abstractNum w:abstractNumId="14">
    <w:nsid w:val="33840897"/>
    <w:multiLevelType w:val="multilevel"/>
    <w:tmpl w:val="5C6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159BA"/>
    <w:multiLevelType w:val="hybridMultilevel"/>
    <w:tmpl w:val="FCBE95F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3B89303F"/>
    <w:multiLevelType w:val="hybridMultilevel"/>
    <w:tmpl w:val="57AE3E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4D31524"/>
    <w:multiLevelType w:val="multilevel"/>
    <w:tmpl w:val="8DF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B25B16"/>
    <w:multiLevelType w:val="multilevel"/>
    <w:tmpl w:val="4E28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941233"/>
    <w:multiLevelType w:val="multilevel"/>
    <w:tmpl w:val="E466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B375A3"/>
    <w:multiLevelType w:val="hybridMultilevel"/>
    <w:tmpl w:val="63CCEF8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62180174"/>
    <w:multiLevelType w:val="hybridMultilevel"/>
    <w:tmpl w:val="FD184E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72754AC0"/>
    <w:multiLevelType w:val="hybridMultilevel"/>
    <w:tmpl w:val="C5840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3D450F0"/>
    <w:multiLevelType w:val="hybridMultilevel"/>
    <w:tmpl w:val="9684CE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759F19BE"/>
    <w:multiLevelType w:val="hybridMultilevel"/>
    <w:tmpl w:val="793457D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A217E4"/>
    <w:multiLevelType w:val="multilevel"/>
    <w:tmpl w:val="55CC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2B354A"/>
    <w:multiLevelType w:val="hybridMultilevel"/>
    <w:tmpl w:val="4014C3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9"/>
  </w:num>
  <w:num w:numId="4">
    <w:abstractNumId w:val="3"/>
  </w:num>
  <w:num w:numId="5">
    <w:abstractNumId w:val="10"/>
  </w:num>
  <w:num w:numId="6">
    <w:abstractNumId w:val="17"/>
  </w:num>
  <w:num w:numId="7">
    <w:abstractNumId w:val="7"/>
  </w:num>
  <w:num w:numId="8">
    <w:abstractNumId w:val="14"/>
  </w:num>
  <w:num w:numId="9">
    <w:abstractNumId w:val="9"/>
  </w:num>
  <w:num w:numId="10">
    <w:abstractNumId w:val="25"/>
  </w:num>
  <w:num w:numId="11">
    <w:abstractNumId w:val="26"/>
  </w:num>
  <w:num w:numId="12">
    <w:abstractNumId w:val="2"/>
  </w:num>
  <w:num w:numId="13">
    <w:abstractNumId w:val="22"/>
  </w:num>
  <w:num w:numId="14">
    <w:abstractNumId w:val="16"/>
  </w:num>
  <w:num w:numId="15">
    <w:abstractNumId w:val="23"/>
  </w:num>
  <w:num w:numId="16">
    <w:abstractNumId w:val="8"/>
  </w:num>
  <w:num w:numId="17">
    <w:abstractNumId w:val="21"/>
  </w:num>
  <w:num w:numId="18">
    <w:abstractNumId w:val="5"/>
  </w:num>
  <w:num w:numId="19">
    <w:abstractNumId w:val="0"/>
  </w:num>
  <w:num w:numId="20">
    <w:abstractNumId w:val="24"/>
  </w:num>
  <w:num w:numId="21">
    <w:abstractNumId w:val="6"/>
  </w:num>
  <w:num w:numId="22">
    <w:abstractNumId w:val="1"/>
  </w:num>
  <w:num w:numId="23">
    <w:abstractNumId w:val="11"/>
  </w:num>
  <w:num w:numId="24">
    <w:abstractNumId w:val="20"/>
  </w:num>
  <w:num w:numId="25">
    <w:abstractNumId w:val="4"/>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F5"/>
    <w:rsid w:val="00000EFA"/>
    <w:rsid w:val="00004F45"/>
    <w:rsid w:val="0000680E"/>
    <w:rsid w:val="0001293C"/>
    <w:rsid w:val="000243AF"/>
    <w:rsid w:val="00034D97"/>
    <w:rsid w:val="00072321"/>
    <w:rsid w:val="000900AA"/>
    <w:rsid w:val="00097B39"/>
    <w:rsid w:val="000A2F2F"/>
    <w:rsid w:val="000A3503"/>
    <w:rsid w:val="000A5F77"/>
    <w:rsid w:val="000C67A6"/>
    <w:rsid w:val="000C6B0E"/>
    <w:rsid w:val="000F32AD"/>
    <w:rsid w:val="00113ED6"/>
    <w:rsid w:val="00116B5C"/>
    <w:rsid w:val="00131EFB"/>
    <w:rsid w:val="001345EE"/>
    <w:rsid w:val="00141C93"/>
    <w:rsid w:val="0014712B"/>
    <w:rsid w:val="00187AD7"/>
    <w:rsid w:val="00190EA2"/>
    <w:rsid w:val="00194473"/>
    <w:rsid w:val="001C7DFB"/>
    <w:rsid w:val="001F122D"/>
    <w:rsid w:val="00212206"/>
    <w:rsid w:val="002246F5"/>
    <w:rsid w:val="0024309A"/>
    <w:rsid w:val="00243F9A"/>
    <w:rsid w:val="00244D43"/>
    <w:rsid w:val="00251DD8"/>
    <w:rsid w:val="002672FB"/>
    <w:rsid w:val="0027144C"/>
    <w:rsid w:val="002747A0"/>
    <w:rsid w:val="003007EA"/>
    <w:rsid w:val="00301DD8"/>
    <w:rsid w:val="00306A2C"/>
    <w:rsid w:val="003112A8"/>
    <w:rsid w:val="00312477"/>
    <w:rsid w:val="00312FB0"/>
    <w:rsid w:val="00316D25"/>
    <w:rsid w:val="00320AC9"/>
    <w:rsid w:val="0032687B"/>
    <w:rsid w:val="003307BC"/>
    <w:rsid w:val="003400AF"/>
    <w:rsid w:val="00374647"/>
    <w:rsid w:val="0039317A"/>
    <w:rsid w:val="003A0095"/>
    <w:rsid w:val="003A558B"/>
    <w:rsid w:val="003B1497"/>
    <w:rsid w:val="003B527E"/>
    <w:rsid w:val="003D1546"/>
    <w:rsid w:val="003E2826"/>
    <w:rsid w:val="003E5EA7"/>
    <w:rsid w:val="00406D39"/>
    <w:rsid w:val="00416B46"/>
    <w:rsid w:val="0044450C"/>
    <w:rsid w:val="00446C0F"/>
    <w:rsid w:val="004539AB"/>
    <w:rsid w:val="004871A4"/>
    <w:rsid w:val="004A12E2"/>
    <w:rsid w:val="004A304A"/>
    <w:rsid w:val="004C4F06"/>
    <w:rsid w:val="004C5F72"/>
    <w:rsid w:val="004C7773"/>
    <w:rsid w:val="004D34A5"/>
    <w:rsid w:val="004E6708"/>
    <w:rsid w:val="004E7B8A"/>
    <w:rsid w:val="0050469C"/>
    <w:rsid w:val="00514155"/>
    <w:rsid w:val="0053649E"/>
    <w:rsid w:val="00537583"/>
    <w:rsid w:val="0056133A"/>
    <w:rsid w:val="00566347"/>
    <w:rsid w:val="00567389"/>
    <w:rsid w:val="00592B30"/>
    <w:rsid w:val="00593ABF"/>
    <w:rsid w:val="005B5983"/>
    <w:rsid w:val="005C4578"/>
    <w:rsid w:val="005E23C9"/>
    <w:rsid w:val="00603370"/>
    <w:rsid w:val="0061145B"/>
    <w:rsid w:val="00626C32"/>
    <w:rsid w:val="0064525D"/>
    <w:rsid w:val="00666557"/>
    <w:rsid w:val="00666C20"/>
    <w:rsid w:val="006748AD"/>
    <w:rsid w:val="00687159"/>
    <w:rsid w:val="00687A92"/>
    <w:rsid w:val="0069166F"/>
    <w:rsid w:val="006A32AE"/>
    <w:rsid w:val="006B6F31"/>
    <w:rsid w:val="006E05BE"/>
    <w:rsid w:val="0070297C"/>
    <w:rsid w:val="00706758"/>
    <w:rsid w:val="007507CA"/>
    <w:rsid w:val="00757BAB"/>
    <w:rsid w:val="00777F5C"/>
    <w:rsid w:val="007A69AA"/>
    <w:rsid w:val="007B3B8C"/>
    <w:rsid w:val="007C4192"/>
    <w:rsid w:val="007C41F0"/>
    <w:rsid w:val="007C460B"/>
    <w:rsid w:val="007C4FF1"/>
    <w:rsid w:val="007F0208"/>
    <w:rsid w:val="007F1995"/>
    <w:rsid w:val="007F54E7"/>
    <w:rsid w:val="008004EE"/>
    <w:rsid w:val="00810B8F"/>
    <w:rsid w:val="00814040"/>
    <w:rsid w:val="008140B7"/>
    <w:rsid w:val="00824FE2"/>
    <w:rsid w:val="008A2080"/>
    <w:rsid w:val="008B3DD7"/>
    <w:rsid w:val="008D3B8D"/>
    <w:rsid w:val="008E334F"/>
    <w:rsid w:val="00913175"/>
    <w:rsid w:val="00913C6B"/>
    <w:rsid w:val="009176FE"/>
    <w:rsid w:val="00926B4F"/>
    <w:rsid w:val="00934D67"/>
    <w:rsid w:val="009353C8"/>
    <w:rsid w:val="00951199"/>
    <w:rsid w:val="00954C98"/>
    <w:rsid w:val="00983565"/>
    <w:rsid w:val="009914C7"/>
    <w:rsid w:val="009A3471"/>
    <w:rsid w:val="009B3687"/>
    <w:rsid w:val="009B6741"/>
    <w:rsid w:val="009C60A7"/>
    <w:rsid w:val="009D693E"/>
    <w:rsid w:val="009F411E"/>
    <w:rsid w:val="009F5014"/>
    <w:rsid w:val="00A36E45"/>
    <w:rsid w:val="00A90CCA"/>
    <w:rsid w:val="00AA3318"/>
    <w:rsid w:val="00AB34A8"/>
    <w:rsid w:val="00AE31CD"/>
    <w:rsid w:val="00AE63EF"/>
    <w:rsid w:val="00AE66C7"/>
    <w:rsid w:val="00B014DF"/>
    <w:rsid w:val="00B075EA"/>
    <w:rsid w:val="00B22933"/>
    <w:rsid w:val="00B2669D"/>
    <w:rsid w:val="00B3138B"/>
    <w:rsid w:val="00B337A8"/>
    <w:rsid w:val="00B3424E"/>
    <w:rsid w:val="00B429DB"/>
    <w:rsid w:val="00B44118"/>
    <w:rsid w:val="00B52FA3"/>
    <w:rsid w:val="00B71A3D"/>
    <w:rsid w:val="00B77FFE"/>
    <w:rsid w:val="00B844CA"/>
    <w:rsid w:val="00BC4EF5"/>
    <w:rsid w:val="00BD215C"/>
    <w:rsid w:val="00BD6B62"/>
    <w:rsid w:val="00BE2D97"/>
    <w:rsid w:val="00BE670A"/>
    <w:rsid w:val="00C17A05"/>
    <w:rsid w:val="00C24E34"/>
    <w:rsid w:val="00C56188"/>
    <w:rsid w:val="00C57E7D"/>
    <w:rsid w:val="00C754D5"/>
    <w:rsid w:val="00C7607F"/>
    <w:rsid w:val="00C841A9"/>
    <w:rsid w:val="00C8768B"/>
    <w:rsid w:val="00CA6D78"/>
    <w:rsid w:val="00CB0910"/>
    <w:rsid w:val="00CB31DC"/>
    <w:rsid w:val="00CF5DA2"/>
    <w:rsid w:val="00D03FBA"/>
    <w:rsid w:val="00D209F4"/>
    <w:rsid w:val="00D23999"/>
    <w:rsid w:val="00D258ED"/>
    <w:rsid w:val="00D51D93"/>
    <w:rsid w:val="00D74288"/>
    <w:rsid w:val="00D84C98"/>
    <w:rsid w:val="00DC1CB1"/>
    <w:rsid w:val="00DD31B5"/>
    <w:rsid w:val="00DD5193"/>
    <w:rsid w:val="00DD5C92"/>
    <w:rsid w:val="00DE7D8E"/>
    <w:rsid w:val="00DF2944"/>
    <w:rsid w:val="00DF4464"/>
    <w:rsid w:val="00DF633C"/>
    <w:rsid w:val="00E11BA7"/>
    <w:rsid w:val="00E313C9"/>
    <w:rsid w:val="00E528DC"/>
    <w:rsid w:val="00E56DD7"/>
    <w:rsid w:val="00E82EDB"/>
    <w:rsid w:val="00E85936"/>
    <w:rsid w:val="00E906CB"/>
    <w:rsid w:val="00E93B6A"/>
    <w:rsid w:val="00E965D3"/>
    <w:rsid w:val="00E977DE"/>
    <w:rsid w:val="00EA2E94"/>
    <w:rsid w:val="00EA5317"/>
    <w:rsid w:val="00EB57DE"/>
    <w:rsid w:val="00EB5E0A"/>
    <w:rsid w:val="00EC2D90"/>
    <w:rsid w:val="00EC39B4"/>
    <w:rsid w:val="00F10033"/>
    <w:rsid w:val="00F22F07"/>
    <w:rsid w:val="00F36BC0"/>
    <w:rsid w:val="00F45A3B"/>
    <w:rsid w:val="00F66FD2"/>
    <w:rsid w:val="00F7335E"/>
    <w:rsid w:val="00F824F7"/>
    <w:rsid w:val="00F925B3"/>
    <w:rsid w:val="00F93158"/>
    <w:rsid w:val="00F94D42"/>
    <w:rsid w:val="00F94E08"/>
    <w:rsid w:val="00FA1CEC"/>
    <w:rsid w:val="00FA66DF"/>
    <w:rsid w:val="00FC0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F4F18E-AB8A-40A1-A67B-E549DBEB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09A"/>
    <w:pPr>
      <w:ind w:left="720"/>
      <w:contextualSpacing/>
    </w:pPr>
  </w:style>
  <w:style w:type="paragraph" w:styleId="En-tte">
    <w:name w:val="header"/>
    <w:basedOn w:val="Normal"/>
    <w:link w:val="En-tteCar"/>
    <w:uiPriority w:val="99"/>
    <w:unhideWhenUsed/>
    <w:rsid w:val="00B77FFE"/>
    <w:pPr>
      <w:tabs>
        <w:tab w:val="center" w:pos="4536"/>
        <w:tab w:val="right" w:pos="9072"/>
      </w:tabs>
      <w:spacing w:after="0" w:line="240" w:lineRule="auto"/>
    </w:pPr>
  </w:style>
  <w:style w:type="character" w:customStyle="1" w:styleId="En-tteCar">
    <w:name w:val="En-tête Car"/>
    <w:basedOn w:val="Policepardfaut"/>
    <w:link w:val="En-tte"/>
    <w:uiPriority w:val="99"/>
    <w:rsid w:val="00B77FFE"/>
  </w:style>
  <w:style w:type="paragraph" w:styleId="Pieddepage">
    <w:name w:val="footer"/>
    <w:basedOn w:val="Normal"/>
    <w:link w:val="PieddepageCar"/>
    <w:uiPriority w:val="99"/>
    <w:unhideWhenUsed/>
    <w:rsid w:val="00B77F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FFE"/>
  </w:style>
  <w:style w:type="table" w:styleId="Grilledutableau">
    <w:name w:val="Table Grid"/>
    <w:basedOn w:val="TableauNormal"/>
    <w:uiPriority w:val="39"/>
    <w:rsid w:val="00F36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00EFA"/>
    <w:rPr>
      <w:color w:val="0563C1" w:themeColor="hyperlink"/>
      <w:u w:val="single"/>
    </w:rPr>
  </w:style>
  <w:style w:type="character" w:customStyle="1" w:styleId="UnresolvedMention">
    <w:name w:val="Unresolved Mention"/>
    <w:basedOn w:val="Policepardfaut"/>
    <w:uiPriority w:val="99"/>
    <w:semiHidden/>
    <w:unhideWhenUsed/>
    <w:rsid w:val="00000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56471">
      <w:bodyDiv w:val="1"/>
      <w:marLeft w:val="0"/>
      <w:marRight w:val="0"/>
      <w:marTop w:val="0"/>
      <w:marBottom w:val="0"/>
      <w:divBdr>
        <w:top w:val="none" w:sz="0" w:space="0" w:color="auto"/>
        <w:left w:val="none" w:sz="0" w:space="0" w:color="auto"/>
        <w:bottom w:val="none" w:sz="0" w:space="0" w:color="auto"/>
        <w:right w:val="none" w:sz="0" w:space="0" w:color="auto"/>
      </w:divBdr>
      <w:divsChild>
        <w:div w:id="864169597">
          <w:marLeft w:val="0"/>
          <w:marRight w:val="0"/>
          <w:marTop w:val="0"/>
          <w:marBottom w:val="0"/>
          <w:divBdr>
            <w:top w:val="none" w:sz="0" w:space="0" w:color="auto"/>
            <w:left w:val="none" w:sz="0" w:space="0" w:color="auto"/>
            <w:bottom w:val="none" w:sz="0" w:space="0" w:color="auto"/>
            <w:right w:val="none" w:sz="0" w:space="0" w:color="auto"/>
          </w:divBdr>
          <w:divsChild>
            <w:div w:id="692535141">
              <w:marLeft w:val="1839"/>
              <w:marRight w:val="0"/>
              <w:marTop w:val="0"/>
              <w:marBottom w:val="0"/>
              <w:divBdr>
                <w:top w:val="none" w:sz="0" w:space="0" w:color="auto"/>
                <w:left w:val="none" w:sz="0" w:space="0" w:color="auto"/>
                <w:bottom w:val="none" w:sz="0" w:space="0" w:color="auto"/>
                <w:right w:val="none" w:sz="0" w:space="0" w:color="auto"/>
              </w:divBdr>
              <w:divsChild>
                <w:div w:id="11833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0068">
          <w:marLeft w:val="0"/>
          <w:marRight w:val="0"/>
          <w:marTop w:val="0"/>
          <w:marBottom w:val="0"/>
          <w:divBdr>
            <w:top w:val="none" w:sz="0" w:space="0" w:color="auto"/>
            <w:left w:val="none" w:sz="0" w:space="0" w:color="auto"/>
            <w:bottom w:val="none" w:sz="0" w:space="0" w:color="auto"/>
            <w:right w:val="none" w:sz="0" w:space="0" w:color="auto"/>
          </w:divBdr>
          <w:divsChild>
            <w:div w:id="1584291985">
              <w:marLeft w:val="1839"/>
              <w:marRight w:val="0"/>
              <w:marTop w:val="0"/>
              <w:marBottom w:val="0"/>
              <w:divBdr>
                <w:top w:val="none" w:sz="0" w:space="0" w:color="auto"/>
                <w:left w:val="none" w:sz="0" w:space="0" w:color="auto"/>
                <w:bottom w:val="none" w:sz="0" w:space="0" w:color="auto"/>
                <w:right w:val="none" w:sz="0" w:space="0" w:color="auto"/>
              </w:divBdr>
              <w:divsChild>
                <w:div w:id="1168668754">
                  <w:marLeft w:val="0"/>
                  <w:marRight w:val="0"/>
                  <w:marTop w:val="0"/>
                  <w:marBottom w:val="0"/>
                  <w:divBdr>
                    <w:top w:val="none" w:sz="0" w:space="0" w:color="auto"/>
                    <w:left w:val="none" w:sz="0" w:space="0" w:color="auto"/>
                    <w:bottom w:val="single" w:sz="6" w:space="0" w:color="D4D6D8"/>
                    <w:right w:val="none" w:sz="0" w:space="0" w:color="auto"/>
                  </w:divBdr>
                  <w:divsChild>
                    <w:div w:id="1974871627">
                      <w:marLeft w:val="0"/>
                      <w:marRight w:val="0"/>
                      <w:marTop w:val="0"/>
                      <w:marBottom w:val="0"/>
                      <w:divBdr>
                        <w:top w:val="none" w:sz="0" w:space="0" w:color="auto"/>
                        <w:left w:val="none" w:sz="0" w:space="0" w:color="auto"/>
                        <w:bottom w:val="none" w:sz="0" w:space="0" w:color="auto"/>
                        <w:right w:val="none" w:sz="0" w:space="0" w:color="auto"/>
                      </w:divBdr>
                    </w:div>
                    <w:div w:id="478151133">
                      <w:marLeft w:val="0"/>
                      <w:marRight w:val="0"/>
                      <w:marTop w:val="0"/>
                      <w:marBottom w:val="0"/>
                      <w:divBdr>
                        <w:top w:val="none" w:sz="0" w:space="0" w:color="auto"/>
                        <w:left w:val="none" w:sz="0" w:space="0" w:color="auto"/>
                        <w:bottom w:val="none" w:sz="0" w:space="0" w:color="auto"/>
                        <w:right w:val="none" w:sz="0" w:space="0" w:color="auto"/>
                      </w:divBdr>
                    </w:div>
                    <w:div w:id="2107190193">
                      <w:marLeft w:val="0"/>
                      <w:marRight w:val="0"/>
                      <w:marTop w:val="0"/>
                      <w:marBottom w:val="0"/>
                      <w:divBdr>
                        <w:top w:val="none" w:sz="0" w:space="0" w:color="auto"/>
                        <w:left w:val="none" w:sz="0" w:space="0" w:color="auto"/>
                        <w:bottom w:val="none" w:sz="0" w:space="0" w:color="auto"/>
                        <w:right w:val="none" w:sz="0" w:space="0" w:color="auto"/>
                      </w:divBdr>
                    </w:div>
                    <w:div w:id="1066149085">
                      <w:marLeft w:val="0"/>
                      <w:marRight w:val="0"/>
                      <w:marTop w:val="0"/>
                      <w:marBottom w:val="0"/>
                      <w:divBdr>
                        <w:top w:val="none" w:sz="0" w:space="0" w:color="auto"/>
                        <w:left w:val="none" w:sz="0" w:space="0" w:color="auto"/>
                        <w:bottom w:val="none" w:sz="0" w:space="0" w:color="auto"/>
                        <w:right w:val="none" w:sz="0" w:space="0" w:color="auto"/>
                      </w:divBdr>
                    </w:div>
                    <w:div w:id="1098216760">
                      <w:marLeft w:val="0"/>
                      <w:marRight w:val="0"/>
                      <w:marTop w:val="0"/>
                      <w:marBottom w:val="0"/>
                      <w:divBdr>
                        <w:top w:val="none" w:sz="0" w:space="0" w:color="auto"/>
                        <w:left w:val="none" w:sz="0" w:space="0" w:color="auto"/>
                        <w:bottom w:val="none" w:sz="0" w:space="0" w:color="auto"/>
                        <w:right w:val="none" w:sz="0" w:space="0" w:color="auto"/>
                      </w:divBdr>
                    </w:div>
                    <w:div w:id="164438025">
                      <w:marLeft w:val="0"/>
                      <w:marRight w:val="0"/>
                      <w:marTop w:val="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949050593">
                      <w:marLeft w:val="0"/>
                      <w:marRight w:val="0"/>
                      <w:marTop w:val="0"/>
                      <w:marBottom w:val="0"/>
                      <w:divBdr>
                        <w:top w:val="none" w:sz="0" w:space="0" w:color="auto"/>
                        <w:left w:val="none" w:sz="0" w:space="0" w:color="auto"/>
                        <w:bottom w:val="none" w:sz="0" w:space="0" w:color="auto"/>
                        <w:right w:val="none" w:sz="0" w:space="0" w:color="auto"/>
                      </w:divBdr>
                    </w:div>
                  </w:divsChild>
                </w:div>
                <w:div w:id="289749095">
                  <w:marLeft w:val="0"/>
                  <w:marRight w:val="0"/>
                  <w:marTop w:val="0"/>
                  <w:marBottom w:val="0"/>
                  <w:divBdr>
                    <w:top w:val="none" w:sz="0" w:space="0" w:color="auto"/>
                    <w:left w:val="none" w:sz="0" w:space="0" w:color="auto"/>
                    <w:bottom w:val="none" w:sz="0" w:space="0" w:color="auto"/>
                    <w:right w:val="none" w:sz="0" w:space="0" w:color="auto"/>
                  </w:divBdr>
                </w:div>
              </w:divsChild>
            </w:div>
            <w:div w:id="1391073226">
              <w:marLeft w:val="183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383E-FE0E-4611-9BA7-3A30FDCC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1169</Words>
  <Characters>6668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CICB</dc:creator>
  <cp:keywords/>
  <dc:description/>
  <cp:lastModifiedBy>HP</cp:lastModifiedBy>
  <cp:revision>10</cp:revision>
  <dcterms:created xsi:type="dcterms:W3CDTF">2024-05-03T07:03:00Z</dcterms:created>
  <dcterms:modified xsi:type="dcterms:W3CDTF">2024-05-21T17:00:00Z</dcterms:modified>
</cp:coreProperties>
</file>