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36D" w:rsidRPr="00002CB2" w:rsidRDefault="00D64381" w:rsidP="00591C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jc w:val="center"/>
        <w:outlineLvl w:val="1"/>
        <w:rPr>
          <w:rFonts w:asciiTheme="majorBidi" w:eastAsia="Times New Roman" w:hAnsiTheme="majorBidi" w:cstheme="majorBidi"/>
          <w:b/>
          <w:bCs/>
          <w:color w:val="000000" w:themeColor="text1"/>
          <w:sz w:val="24"/>
          <w:szCs w:val="24"/>
          <w:lang w:val="fr-FR"/>
        </w:rPr>
      </w:pPr>
      <w:r w:rsidRPr="00002CB2">
        <w:rPr>
          <w:rFonts w:asciiTheme="majorBidi" w:eastAsia="Times New Roman" w:hAnsiTheme="majorBidi" w:cstheme="majorBidi"/>
          <w:b/>
          <w:bCs/>
          <w:color w:val="000000" w:themeColor="text1"/>
          <w:sz w:val="24"/>
          <w:szCs w:val="24"/>
          <w:lang w:val="fr-FR"/>
        </w:rPr>
        <w:t xml:space="preserve">Termes de </w:t>
      </w:r>
      <w:r w:rsidR="005377CB" w:rsidRPr="00002CB2">
        <w:rPr>
          <w:rFonts w:asciiTheme="majorBidi" w:eastAsia="Times New Roman" w:hAnsiTheme="majorBidi" w:cstheme="majorBidi"/>
          <w:b/>
          <w:bCs/>
          <w:color w:val="000000" w:themeColor="text1"/>
          <w:sz w:val="24"/>
          <w:szCs w:val="24"/>
          <w:lang w:val="fr-FR"/>
        </w:rPr>
        <w:t>référence</w:t>
      </w:r>
      <w:r w:rsidRPr="00002CB2">
        <w:rPr>
          <w:rFonts w:asciiTheme="majorBidi" w:eastAsia="Times New Roman" w:hAnsiTheme="majorBidi" w:cstheme="majorBidi"/>
          <w:b/>
          <w:bCs/>
          <w:color w:val="000000" w:themeColor="text1"/>
          <w:sz w:val="24"/>
          <w:szCs w:val="24"/>
          <w:lang w:val="fr-FR"/>
        </w:rPr>
        <w:t xml:space="preserve"> pour le recrutement d</w:t>
      </w:r>
      <w:r w:rsidR="005377CB" w:rsidRPr="00002CB2">
        <w:rPr>
          <w:rFonts w:asciiTheme="majorBidi" w:eastAsia="Times New Roman" w:hAnsiTheme="majorBidi" w:cstheme="majorBidi"/>
          <w:b/>
          <w:bCs/>
          <w:color w:val="000000" w:themeColor="text1"/>
          <w:sz w:val="24"/>
          <w:szCs w:val="24"/>
          <w:lang w:val="fr-FR"/>
        </w:rPr>
        <w:t>’un</w:t>
      </w:r>
      <w:r w:rsidR="00AE0764" w:rsidRPr="00002CB2">
        <w:rPr>
          <w:rFonts w:asciiTheme="majorBidi" w:eastAsia="Times New Roman" w:hAnsiTheme="majorBidi" w:cstheme="majorBidi"/>
          <w:b/>
          <w:bCs/>
          <w:color w:val="000000" w:themeColor="text1"/>
          <w:sz w:val="24"/>
          <w:szCs w:val="24"/>
          <w:lang w:val="fr-FR"/>
        </w:rPr>
        <w:t>(e)</w:t>
      </w:r>
      <w:r w:rsidR="005377CB" w:rsidRPr="00002CB2">
        <w:rPr>
          <w:rFonts w:asciiTheme="majorBidi" w:eastAsia="Times New Roman" w:hAnsiTheme="majorBidi" w:cstheme="majorBidi"/>
          <w:b/>
          <w:bCs/>
          <w:color w:val="000000" w:themeColor="text1"/>
          <w:sz w:val="24"/>
          <w:szCs w:val="24"/>
          <w:lang w:val="fr-FR"/>
        </w:rPr>
        <w:t xml:space="preserve"> Chargé</w:t>
      </w:r>
      <w:r w:rsidR="00216A56" w:rsidRPr="00002CB2">
        <w:rPr>
          <w:rFonts w:asciiTheme="majorBidi" w:eastAsia="Times New Roman" w:hAnsiTheme="majorBidi" w:cstheme="majorBidi"/>
          <w:b/>
          <w:bCs/>
          <w:color w:val="000000" w:themeColor="text1"/>
          <w:sz w:val="24"/>
          <w:szCs w:val="24"/>
          <w:lang w:val="fr-FR"/>
        </w:rPr>
        <w:t>(e</w:t>
      </w:r>
      <w:r w:rsidR="00AE0764" w:rsidRPr="00002CB2">
        <w:rPr>
          <w:rFonts w:asciiTheme="majorBidi" w:eastAsia="Times New Roman" w:hAnsiTheme="majorBidi" w:cstheme="majorBidi"/>
          <w:b/>
          <w:bCs/>
          <w:color w:val="000000" w:themeColor="text1"/>
          <w:sz w:val="24"/>
          <w:szCs w:val="24"/>
          <w:lang w:val="fr-FR"/>
        </w:rPr>
        <w:t>)</w:t>
      </w:r>
      <w:r w:rsidR="005377CB" w:rsidRPr="00002CB2">
        <w:rPr>
          <w:rFonts w:asciiTheme="majorBidi" w:eastAsia="Times New Roman" w:hAnsiTheme="majorBidi" w:cstheme="majorBidi"/>
          <w:b/>
          <w:bCs/>
          <w:color w:val="000000" w:themeColor="text1"/>
          <w:sz w:val="24"/>
          <w:szCs w:val="24"/>
          <w:lang w:val="fr-FR"/>
        </w:rPr>
        <w:t xml:space="preserve"> de Genre et Inclusion</w:t>
      </w:r>
    </w:p>
    <w:p w:rsidR="005F5F05" w:rsidRPr="00002CB2" w:rsidRDefault="005F5F05" w:rsidP="00591C83">
      <w:pPr>
        <w:spacing w:after="0" w:line="240" w:lineRule="auto"/>
        <w:ind w:left="-426"/>
        <w:rPr>
          <w:rFonts w:asciiTheme="majorBidi" w:eastAsia="Times New Roman" w:hAnsiTheme="majorBidi" w:cstheme="majorBidi"/>
          <w:b/>
          <w:color w:val="000000" w:themeColor="text1"/>
          <w:sz w:val="24"/>
          <w:szCs w:val="24"/>
          <w:lang w:val="fr-FR"/>
        </w:rPr>
      </w:pPr>
    </w:p>
    <w:p w:rsidR="0015236D" w:rsidRPr="00002CB2" w:rsidRDefault="0015236D" w:rsidP="00591C83">
      <w:pPr>
        <w:spacing w:after="0" w:line="240" w:lineRule="auto"/>
        <w:ind w:left="-426"/>
        <w:rPr>
          <w:rFonts w:asciiTheme="majorBidi" w:eastAsia="Times New Roman" w:hAnsiTheme="majorBidi" w:cstheme="majorBidi"/>
          <w:b/>
          <w:color w:val="000000" w:themeColor="text1"/>
          <w:sz w:val="24"/>
          <w:szCs w:val="24"/>
          <w:lang w:val="fr-FR"/>
        </w:rPr>
      </w:pPr>
      <w:r w:rsidRPr="00002CB2">
        <w:rPr>
          <w:rFonts w:asciiTheme="majorBidi" w:eastAsia="Times New Roman" w:hAnsiTheme="majorBidi" w:cstheme="majorBidi"/>
          <w:b/>
          <w:color w:val="000000" w:themeColor="text1"/>
          <w:sz w:val="24"/>
          <w:szCs w:val="24"/>
          <w:lang w:val="fr-FR"/>
        </w:rPr>
        <w:t>I. A PROPOS DU POSTE :</w:t>
      </w:r>
    </w:p>
    <w:p w:rsidR="0015236D" w:rsidRPr="00002CB2" w:rsidRDefault="0015236D" w:rsidP="00591C83">
      <w:pPr>
        <w:spacing w:after="0" w:line="240" w:lineRule="auto"/>
        <w:ind w:left="-426"/>
        <w:rPr>
          <w:rFonts w:asciiTheme="majorBidi" w:eastAsia="Times New Roman" w:hAnsiTheme="majorBidi" w:cstheme="majorBidi"/>
          <w:b/>
          <w:color w:val="000000" w:themeColor="text1"/>
          <w:sz w:val="24"/>
          <w:szCs w:val="24"/>
          <w:lang w:val="fr-FR"/>
        </w:rPr>
      </w:pPr>
    </w:p>
    <w:tbl>
      <w:tblPr>
        <w:tblStyle w:val="Grilledutableau"/>
        <w:tblW w:w="8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36"/>
        <w:gridCol w:w="5574"/>
      </w:tblGrid>
      <w:tr w:rsidR="00A2604B" w:rsidRPr="00002CB2" w:rsidTr="00591C83">
        <w:tc>
          <w:tcPr>
            <w:tcW w:w="2939" w:type="dxa"/>
          </w:tcPr>
          <w:p w:rsidR="0015236D" w:rsidRPr="00002CB2" w:rsidRDefault="0015236D" w:rsidP="00591C83">
            <w:pPr>
              <w:tabs>
                <w:tab w:val="right" w:pos="2723"/>
              </w:tabs>
              <w:ind w:left="34"/>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Titre de poste</w:t>
            </w:r>
            <w:r w:rsidR="00591C83">
              <w:rPr>
                <w:rFonts w:asciiTheme="majorBidi" w:eastAsia="Times New Roman" w:hAnsiTheme="majorBidi" w:cstheme="majorBidi"/>
                <w:color w:val="000000" w:themeColor="text1"/>
                <w:sz w:val="24"/>
                <w:szCs w:val="24"/>
                <w:lang w:val="fr-FR"/>
              </w:rPr>
              <w:tab/>
              <w:t>:</w:t>
            </w:r>
          </w:p>
        </w:tc>
        <w:tc>
          <w:tcPr>
            <w:tcW w:w="236" w:type="dxa"/>
          </w:tcPr>
          <w:p w:rsidR="0015236D" w:rsidRPr="00002CB2" w:rsidRDefault="0015236D" w:rsidP="00591C83">
            <w:pPr>
              <w:ind w:left="-426"/>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w:t>
            </w:r>
          </w:p>
        </w:tc>
        <w:tc>
          <w:tcPr>
            <w:tcW w:w="5574" w:type="dxa"/>
          </w:tcPr>
          <w:p w:rsidR="0015236D" w:rsidRPr="00002CB2" w:rsidRDefault="00216A56" w:rsidP="00591C83">
            <w:pPr>
              <w:ind w:left="459"/>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Chargé(e) de Genre et Inclusion</w:t>
            </w:r>
          </w:p>
        </w:tc>
      </w:tr>
      <w:tr w:rsidR="00A2604B" w:rsidRPr="00002CB2" w:rsidTr="00591C83">
        <w:tc>
          <w:tcPr>
            <w:tcW w:w="2939" w:type="dxa"/>
          </w:tcPr>
          <w:p w:rsidR="0015236D" w:rsidRPr="00002CB2" w:rsidRDefault="0015236D" w:rsidP="00591C83">
            <w:pPr>
              <w:tabs>
                <w:tab w:val="right" w:pos="2723"/>
              </w:tabs>
              <w:ind w:left="34"/>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Lieu d’affectation</w:t>
            </w:r>
            <w:r w:rsidR="00591C83">
              <w:rPr>
                <w:rFonts w:asciiTheme="majorBidi" w:eastAsia="Times New Roman" w:hAnsiTheme="majorBidi" w:cstheme="majorBidi"/>
                <w:color w:val="000000" w:themeColor="text1"/>
                <w:sz w:val="24"/>
                <w:szCs w:val="24"/>
                <w:lang w:val="fr-FR"/>
              </w:rPr>
              <w:tab/>
              <w:t>:</w:t>
            </w:r>
          </w:p>
        </w:tc>
        <w:tc>
          <w:tcPr>
            <w:tcW w:w="236" w:type="dxa"/>
          </w:tcPr>
          <w:p w:rsidR="0015236D" w:rsidRPr="00002CB2" w:rsidRDefault="0015236D" w:rsidP="00591C83">
            <w:pPr>
              <w:ind w:left="-426"/>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w:t>
            </w:r>
          </w:p>
        </w:tc>
        <w:tc>
          <w:tcPr>
            <w:tcW w:w="5574" w:type="dxa"/>
          </w:tcPr>
          <w:p w:rsidR="0015236D" w:rsidRPr="00002CB2" w:rsidRDefault="000502CD" w:rsidP="00591C83">
            <w:pPr>
              <w:ind w:left="459"/>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Basé</w:t>
            </w:r>
            <w:r w:rsidR="00906520" w:rsidRPr="00002CB2">
              <w:rPr>
                <w:rFonts w:asciiTheme="majorBidi" w:eastAsia="Times New Roman" w:hAnsiTheme="majorBidi" w:cstheme="majorBidi"/>
                <w:color w:val="000000" w:themeColor="text1"/>
                <w:sz w:val="24"/>
                <w:szCs w:val="24"/>
                <w:lang w:val="fr-FR"/>
              </w:rPr>
              <w:t>(e)</w:t>
            </w:r>
            <w:r w:rsidR="00957BCD" w:rsidRPr="00002CB2">
              <w:rPr>
                <w:rFonts w:asciiTheme="majorBidi" w:eastAsia="Times New Roman" w:hAnsiTheme="majorBidi" w:cstheme="majorBidi"/>
                <w:color w:val="000000" w:themeColor="text1"/>
                <w:sz w:val="24"/>
                <w:szCs w:val="24"/>
                <w:lang w:val="fr-FR"/>
              </w:rPr>
              <w:t xml:space="preserve"> </w:t>
            </w:r>
            <w:r w:rsidR="00182D96" w:rsidRPr="00002CB2">
              <w:rPr>
                <w:rFonts w:asciiTheme="majorBidi" w:eastAsia="Times New Roman" w:hAnsiTheme="majorBidi" w:cstheme="majorBidi"/>
                <w:color w:val="000000" w:themeColor="text1"/>
                <w:sz w:val="24"/>
                <w:szCs w:val="24"/>
                <w:lang w:val="fr-FR"/>
              </w:rPr>
              <w:t>à</w:t>
            </w:r>
            <w:r w:rsidR="00216A56" w:rsidRPr="00002CB2">
              <w:rPr>
                <w:rFonts w:asciiTheme="majorBidi" w:eastAsia="Times New Roman" w:hAnsiTheme="majorBidi" w:cstheme="majorBidi"/>
                <w:color w:val="000000" w:themeColor="text1"/>
                <w:sz w:val="24"/>
                <w:szCs w:val="24"/>
                <w:lang w:val="fr-FR"/>
              </w:rPr>
              <w:t xml:space="preserve"> Bujumbura</w:t>
            </w:r>
          </w:p>
        </w:tc>
      </w:tr>
      <w:tr w:rsidR="00A2604B" w:rsidRPr="00002CB2" w:rsidTr="00591C83">
        <w:tc>
          <w:tcPr>
            <w:tcW w:w="2939" w:type="dxa"/>
          </w:tcPr>
          <w:p w:rsidR="00584679" w:rsidRPr="00002CB2" w:rsidRDefault="00584679" w:rsidP="00591C83">
            <w:pPr>
              <w:tabs>
                <w:tab w:val="right" w:pos="2723"/>
              </w:tabs>
              <w:ind w:left="34"/>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Superviseur direct</w:t>
            </w:r>
            <w:r w:rsidR="00591C83">
              <w:rPr>
                <w:rFonts w:asciiTheme="majorBidi" w:eastAsia="Times New Roman" w:hAnsiTheme="majorBidi" w:cstheme="majorBidi"/>
                <w:color w:val="000000" w:themeColor="text1"/>
                <w:sz w:val="24"/>
                <w:szCs w:val="24"/>
                <w:lang w:val="fr-FR"/>
              </w:rPr>
              <w:tab/>
              <w:t>:</w:t>
            </w:r>
          </w:p>
        </w:tc>
        <w:tc>
          <w:tcPr>
            <w:tcW w:w="236" w:type="dxa"/>
          </w:tcPr>
          <w:p w:rsidR="00584679" w:rsidRPr="00002CB2" w:rsidRDefault="00584679" w:rsidP="00591C83">
            <w:pPr>
              <w:ind w:left="-426"/>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w:t>
            </w:r>
          </w:p>
        </w:tc>
        <w:tc>
          <w:tcPr>
            <w:tcW w:w="5574" w:type="dxa"/>
          </w:tcPr>
          <w:p w:rsidR="00584679" w:rsidRPr="00002CB2" w:rsidRDefault="00182D96" w:rsidP="00591C83">
            <w:pPr>
              <w:ind w:left="459"/>
              <w:rPr>
                <w:rFonts w:asciiTheme="majorBidi" w:eastAsia="Times New Roman" w:hAnsiTheme="majorBidi" w:cstheme="majorBidi"/>
                <w:color w:val="000000" w:themeColor="text1"/>
                <w:sz w:val="24"/>
                <w:szCs w:val="24"/>
                <w:lang w:val="fr-FR"/>
              </w:rPr>
            </w:pPr>
            <w:bookmarkStart w:id="0" w:name="_Hlk166835900"/>
            <w:r w:rsidRPr="00002CB2">
              <w:rPr>
                <w:rFonts w:asciiTheme="majorBidi" w:eastAsia="Times New Roman" w:hAnsiTheme="majorBidi" w:cstheme="majorBidi"/>
                <w:color w:val="000000" w:themeColor="text1"/>
                <w:sz w:val="24"/>
                <w:szCs w:val="24"/>
                <w:lang w:val="fr-FR"/>
              </w:rPr>
              <w:t>Responsable des ressources humaines</w:t>
            </w:r>
            <w:bookmarkEnd w:id="0"/>
          </w:p>
        </w:tc>
      </w:tr>
      <w:tr w:rsidR="00A2604B" w:rsidRPr="00002CB2" w:rsidTr="00591C83">
        <w:tc>
          <w:tcPr>
            <w:tcW w:w="2939" w:type="dxa"/>
          </w:tcPr>
          <w:p w:rsidR="007A7BC1" w:rsidRPr="00002CB2" w:rsidRDefault="007A7BC1" w:rsidP="00591C83">
            <w:pPr>
              <w:tabs>
                <w:tab w:val="right" w:pos="2723"/>
              </w:tabs>
              <w:ind w:left="34"/>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Type d’emploi</w:t>
            </w:r>
            <w:r w:rsidR="00591C83">
              <w:rPr>
                <w:rFonts w:asciiTheme="majorBidi" w:eastAsia="Times New Roman" w:hAnsiTheme="majorBidi" w:cstheme="majorBidi"/>
                <w:color w:val="000000" w:themeColor="text1"/>
                <w:sz w:val="24"/>
                <w:szCs w:val="24"/>
                <w:lang w:val="fr-FR"/>
              </w:rPr>
              <w:tab/>
              <w:t>:</w:t>
            </w:r>
          </w:p>
        </w:tc>
        <w:tc>
          <w:tcPr>
            <w:tcW w:w="236" w:type="dxa"/>
          </w:tcPr>
          <w:p w:rsidR="007A7BC1" w:rsidRPr="00002CB2" w:rsidRDefault="007A7BC1" w:rsidP="00591C83">
            <w:pPr>
              <w:ind w:left="-426"/>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 xml:space="preserve">: </w:t>
            </w:r>
          </w:p>
        </w:tc>
        <w:tc>
          <w:tcPr>
            <w:tcW w:w="5574" w:type="dxa"/>
          </w:tcPr>
          <w:p w:rsidR="007A7BC1" w:rsidRPr="00002CB2" w:rsidRDefault="007A7BC1" w:rsidP="00591C83">
            <w:pPr>
              <w:ind w:left="459"/>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Temps plein</w:t>
            </w:r>
          </w:p>
        </w:tc>
      </w:tr>
      <w:tr w:rsidR="00A2604B" w:rsidRPr="00002CB2" w:rsidTr="00591C83">
        <w:tc>
          <w:tcPr>
            <w:tcW w:w="2939" w:type="dxa"/>
          </w:tcPr>
          <w:p w:rsidR="0015236D" w:rsidRPr="00002CB2" w:rsidRDefault="0015236D" w:rsidP="00591C83">
            <w:pPr>
              <w:tabs>
                <w:tab w:val="right" w:pos="2723"/>
              </w:tabs>
              <w:ind w:left="34"/>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Type de contrat</w:t>
            </w:r>
            <w:r w:rsidR="00591C83">
              <w:rPr>
                <w:rFonts w:asciiTheme="majorBidi" w:eastAsia="Times New Roman" w:hAnsiTheme="majorBidi" w:cstheme="majorBidi"/>
                <w:color w:val="000000" w:themeColor="text1"/>
                <w:sz w:val="24"/>
                <w:szCs w:val="24"/>
                <w:lang w:val="fr-FR"/>
              </w:rPr>
              <w:tab/>
              <w:t>:</w:t>
            </w:r>
          </w:p>
        </w:tc>
        <w:tc>
          <w:tcPr>
            <w:tcW w:w="236" w:type="dxa"/>
          </w:tcPr>
          <w:p w:rsidR="0015236D" w:rsidRPr="00002CB2" w:rsidRDefault="0015236D" w:rsidP="00591C83">
            <w:pPr>
              <w:ind w:left="-426"/>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w:t>
            </w:r>
          </w:p>
        </w:tc>
        <w:tc>
          <w:tcPr>
            <w:tcW w:w="5574" w:type="dxa"/>
          </w:tcPr>
          <w:p w:rsidR="0015236D" w:rsidRPr="00002CB2" w:rsidRDefault="0015236D" w:rsidP="00591C83">
            <w:pPr>
              <w:ind w:left="459"/>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CDD</w:t>
            </w:r>
          </w:p>
        </w:tc>
      </w:tr>
      <w:tr w:rsidR="00A2604B" w:rsidRPr="00002CB2" w:rsidTr="00591C83">
        <w:tc>
          <w:tcPr>
            <w:tcW w:w="2939" w:type="dxa"/>
          </w:tcPr>
          <w:p w:rsidR="0015236D" w:rsidRPr="00002CB2" w:rsidRDefault="0015236D" w:rsidP="00591C83">
            <w:pPr>
              <w:tabs>
                <w:tab w:val="right" w:pos="2723"/>
              </w:tabs>
              <w:ind w:left="34"/>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Durée du contrat</w:t>
            </w:r>
            <w:r w:rsidR="00591C83">
              <w:rPr>
                <w:rFonts w:asciiTheme="majorBidi" w:eastAsia="Times New Roman" w:hAnsiTheme="majorBidi" w:cstheme="majorBidi"/>
                <w:color w:val="000000" w:themeColor="text1"/>
                <w:sz w:val="24"/>
                <w:szCs w:val="24"/>
                <w:lang w:val="fr-FR"/>
              </w:rPr>
              <w:tab/>
              <w:t>:</w:t>
            </w:r>
          </w:p>
        </w:tc>
        <w:tc>
          <w:tcPr>
            <w:tcW w:w="236" w:type="dxa"/>
          </w:tcPr>
          <w:p w:rsidR="0015236D" w:rsidRPr="00002CB2" w:rsidRDefault="0015236D" w:rsidP="00591C83">
            <w:pPr>
              <w:ind w:left="-426"/>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w:t>
            </w:r>
          </w:p>
        </w:tc>
        <w:tc>
          <w:tcPr>
            <w:tcW w:w="5574" w:type="dxa"/>
          </w:tcPr>
          <w:p w:rsidR="0015236D" w:rsidRPr="00002CB2" w:rsidRDefault="004E3DE0" w:rsidP="00591C83">
            <w:pPr>
              <w:ind w:left="459"/>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5 mois avec possibilité d’extension</w:t>
            </w:r>
          </w:p>
        </w:tc>
      </w:tr>
      <w:tr w:rsidR="00A2604B" w:rsidRPr="00002CB2" w:rsidTr="00591C83">
        <w:tc>
          <w:tcPr>
            <w:tcW w:w="2939" w:type="dxa"/>
          </w:tcPr>
          <w:p w:rsidR="0015236D" w:rsidRPr="00002CB2" w:rsidRDefault="0015236D" w:rsidP="00591C83">
            <w:pPr>
              <w:tabs>
                <w:tab w:val="right" w:pos="2723"/>
              </w:tabs>
              <w:ind w:left="34"/>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Date de publication</w:t>
            </w:r>
            <w:r w:rsidR="00591C83">
              <w:rPr>
                <w:rFonts w:asciiTheme="majorBidi" w:eastAsia="Times New Roman" w:hAnsiTheme="majorBidi" w:cstheme="majorBidi"/>
                <w:color w:val="000000" w:themeColor="text1"/>
                <w:sz w:val="24"/>
                <w:szCs w:val="24"/>
                <w:lang w:val="fr-FR"/>
              </w:rPr>
              <w:tab/>
              <w:t>:</w:t>
            </w:r>
          </w:p>
        </w:tc>
        <w:tc>
          <w:tcPr>
            <w:tcW w:w="236" w:type="dxa"/>
          </w:tcPr>
          <w:p w:rsidR="0015236D" w:rsidRPr="00002CB2" w:rsidRDefault="0015236D" w:rsidP="00591C83">
            <w:pPr>
              <w:ind w:left="-426"/>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w:t>
            </w:r>
          </w:p>
        </w:tc>
        <w:tc>
          <w:tcPr>
            <w:tcW w:w="5574" w:type="dxa"/>
          </w:tcPr>
          <w:p w:rsidR="0015236D" w:rsidRPr="00002CB2" w:rsidRDefault="002B6CD8" w:rsidP="00591C83">
            <w:pPr>
              <w:ind w:left="459"/>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21/05/2024</w:t>
            </w:r>
          </w:p>
        </w:tc>
      </w:tr>
      <w:tr w:rsidR="00A2604B" w:rsidRPr="00002CB2" w:rsidTr="00591C83">
        <w:tc>
          <w:tcPr>
            <w:tcW w:w="2939" w:type="dxa"/>
          </w:tcPr>
          <w:p w:rsidR="0015236D" w:rsidRPr="00002CB2" w:rsidRDefault="0015236D" w:rsidP="00591C83">
            <w:pPr>
              <w:tabs>
                <w:tab w:val="right" w:pos="2723"/>
              </w:tabs>
              <w:ind w:left="34"/>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Date limite</w:t>
            </w:r>
            <w:r w:rsidR="00591C83">
              <w:rPr>
                <w:rFonts w:asciiTheme="majorBidi" w:eastAsia="Times New Roman" w:hAnsiTheme="majorBidi" w:cstheme="majorBidi"/>
                <w:color w:val="000000" w:themeColor="text1"/>
                <w:sz w:val="24"/>
                <w:szCs w:val="24"/>
                <w:lang w:val="fr-FR"/>
              </w:rPr>
              <w:tab/>
              <w:t>:</w:t>
            </w:r>
          </w:p>
        </w:tc>
        <w:tc>
          <w:tcPr>
            <w:tcW w:w="236" w:type="dxa"/>
          </w:tcPr>
          <w:p w:rsidR="0015236D" w:rsidRPr="00002CB2" w:rsidRDefault="0015236D" w:rsidP="00591C83">
            <w:pPr>
              <w:ind w:left="-426"/>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w:t>
            </w:r>
          </w:p>
        </w:tc>
        <w:tc>
          <w:tcPr>
            <w:tcW w:w="5574" w:type="dxa"/>
          </w:tcPr>
          <w:p w:rsidR="0015236D" w:rsidRPr="00002CB2" w:rsidRDefault="002B6CD8" w:rsidP="00591C83">
            <w:pPr>
              <w:ind w:left="459"/>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29/05/2024</w:t>
            </w:r>
          </w:p>
        </w:tc>
      </w:tr>
      <w:tr w:rsidR="00A2604B" w:rsidRPr="00002CB2" w:rsidTr="00591C83">
        <w:tc>
          <w:tcPr>
            <w:tcW w:w="2939" w:type="dxa"/>
          </w:tcPr>
          <w:p w:rsidR="0015236D" w:rsidRPr="00002CB2" w:rsidRDefault="0015236D" w:rsidP="00591C83">
            <w:pPr>
              <w:ind w:left="34"/>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Date de commencement</w:t>
            </w:r>
            <w:r w:rsidR="00591C83">
              <w:rPr>
                <w:rFonts w:asciiTheme="majorBidi" w:eastAsia="Times New Roman" w:hAnsiTheme="majorBidi" w:cstheme="majorBidi"/>
                <w:color w:val="000000" w:themeColor="text1"/>
                <w:sz w:val="24"/>
                <w:szCs w:val="24"/>
                <w:lang w:val="fr-FR"/>
              </w:rPr>
              <w:t> :</w:t>
            </w:r>
          </w:p>
        </w:tc>
        <w:tc>
          <w:tcPr>
            <w:tcW w:w="236" w:type="dxa"/>
          </w:tcPr>
          <w:p w:rsidR="0015236D" w:rsidRPr="00002CB2" w:rsidRDefault="0015236D" w:rsidP="00591C83">
            <w:pPr>
              <w:ind w:left="-426"/>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w:t>
            </w:r>
          </w:p>
        </w:tc>
        <w:tc>
          <w:tcPr>
            <w:tcW w:w="5574" w:type="dxa"/>
          </w:tcPr>
          <w:p w:rsidR="0015236D" w:rsidRPr="00002CB2" w:rsidRDefault="0015236D" w:rsidP="00591C83">
            <w:pPr>
              <w:ind w:left="459"/>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Le plus vite que possible</w:t>
            </w:r>
          </w:p>
        </w:tc>
      </w:tr>
    </w:tbl>
    <w:p w:rsidR="0015236D" w:rsidRPr="00002CB2" w:rsidRDefault="0015236D" w:rsidP="00591C83">
      <w:pPr>
        <w:spacing w:after="0" w:line="240" w:lineRule="auto"/>
        <w:ind w:left="-426"/>
        <w:rPr>
          <w:rFonts w:asciiTheme="majorBidi" w:eastAsia="Times New Roman" w:hAnsiTheme="majorBidi" w:cstheme="majorBidi"/>
          <w:bCs/>
          <w:caps/>
          <w:color w:val="000000" w:themeColor="text1"/>
          <w:sz w:val="24"/>
          <w:szCs w:val="24"/>
        </w:rPr>
      </w:pPr>
    </w:p>
    <w:p w:rsidR="0015236D" w:rsidRPr="00002CB2" w:rsidRDefault="0015236D" w:rsidP="00591C83">
      <w:pPr>
        <w:spacing w:after="120" w:line="240" w:lineRule="auto"/>
        <w:ind w:left="-426"/>
        <w:jc w:val="both"/>
        <w:rPr>
          <w:rFonts w:asciiTheme="majorBidi" w:eastAsia="Times New Roman" w:hAnsiTheme="majorBidi" w:cstheme="majorBidi"/>
          <w:b/>
          <w:color w:val="000000" w:themeColor="text1"/>
          <w:sz w:val="24"/>
          <w:szCs w:val="24"/>
          <w:lang w:val="fr-FR"/>
        </w:rPr>
      </w:pPr>
      <w:r w:rsidRPr="00002CB2">
        <w:rPr>
          <w:rFonts w:asciiTheme="majorBidi" w:eastAsia="Times New Roman" w:hAnsiTheme="majorBidi" w:cstheme="majorBidi"/>
          <w:b/>
          <w:color w:val="000000" w:themeColor="text1"/>
          <w:sz w:val="24"/>
          <w:szCs w:val="24"/>
          <w:lang w:val="fr-FR"/>
        </w:rPr>
        <w:t>II. CONTEXTE ET JUSTIFICATION</w:t>
      </w:r>
    </w:p>
    <w:p w:rsidR="005F5F05" w:rsidRPr="00002CB2" w:rsidRDefault="005F5F05" w:rsidP="00591C83">
      <w:pPr>
        <w:spacing w:before="100" w:beforeAutospacing="1" w:after="100" w:afterAutospacing="1" w:line="240" w:lineRule="auto"/>
        <w:ind w:left="-426"/>
        <w:jc w:val="both"/>
        <w:outlineLvl w:val="1"/>
        <w:rPr>
          <w:rFonts w:asciiTheme="majorBidi" w:eastAsia="Times New Roman" w:hAnsiTheme="majorBidi" w:cstheme="majorBidi"/>
          <w:color w:val="000000" w:themeColor="text1"/>
          <w:sz w:val="24"/>
          <w:szCs w:val="24"/>
          <w:lang w:val="fr-FR"/>
        </w:rPr>
      </w:pPr>
      <w:bookmarkStart w:id="1" w:name="_Hlk167013722"/>
      <w:r w:rsidRPr="00002CB2">
        <w:rPr>
          <w:rFonts w:asciiTheme="majorBidi" w:eastAsia="Times New Roman" w:hAnsiTheme="majorBidi" w:cstheme="majorBidi"/>
          <w:color w:val="000000" w:themeColor="text1"/>
          <w:sz w:val="24"/>
          <w:szCs w:val="24"/>
          <w:lang w:val="fr-FR"/>
        </w:rPr>
        <w:t xml:space="preserve">Fondé en 2008, le Conseil Interconfessionnel du Burundi (CICB en cigle) est une institution chargée de coordonner les initiatives conjointes entre trois confessions religieuses à savoir i) la religion catholique (à travers la Conférence des évêques catholiques du Burundi, ou CECAB), ii) la religion protestante (à travers le Conseil national des Églises du Burundi, ou CNEB) et la religion musulmane (à travers la communauté islamique du Burundi, ou COMIBU). </w:t>
      </w:r>
    </w:p>
    <w:p w:rsidR="005F5F05" w:rsidRPr="00002CB2" w:rsidRDefault="005F5F05" w:rsidP="00591C83">
      <w:pPr>
        <w:spacing w:before="100" w:beforeAutospacing="1" w:after="100" w:afterAutospacing="1" w:line="240" w:lineRule="auto"/>
        <w:ind w:left="-426"/>
        <w:jc w:val="both"/>
        <w:outlineLvl w:val="1"/>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 xml:space="preserve">Le CICB est la plateforme </w:t>
      </w:r>
      <w:proofErr w:type="spellStart"/>
      <w:r w:rsidRPr="00002CB2">
        <w:rPr>
          <w:rFonts w:asciiTheme="majorBidi" w:eastAsia="Times New Roman" w:hAnsiTheme="majorBidi" w:cstheme="majorBidi"/>
          <w:color w:val="000000" w:themeColor="text1"/>
          <w:sz w:val="24"/>
          <w:szCs w:val="24"/>
          <w:lang w:val="fr-FR"/>
        </w:rPr>
        <w:t>multireligieuse</w:t>
      </w:r>
      <w:proofErr w:type="spellEnd"/>
      <w:r w:rsidRPr="00002CB2">
        <w:rPr>
          <w:rFonts w:asciiTheme="majorBidi" w:eastAsia="Times New Roman" w:hAnsiTheme="majorBidi" w:cstheme="majorBidi"/>
          <w:color w:val="000000" w:themeColor="text1"/>
          <w:sz w:val="24"/>
          <w:szCs w:val="24"/>
          <w:lang w:val="fr-FR"/>
        </w:rPr>
        <w:t xml:space="preserve"> la plus représentative dans la dynamique interconfessionnelle et dont la mission principale est de mobiliser les communautés religieuses sous la philosophie « Différentes Croyances, Action Commune » afin de capitaliser leur contribution au processus de la consolidation de la paix, à la promotion des sociétés juste et démocratiques ainsi qu’au développement socioéconomique du pays.</w:t>
      </w:r>
    </w:p>
    <w:p w:rsidR="005F5F05" w:rsidRPr="00002CB2" w:rsidRDefault="005F5F05" w:rsidP="00591C83">
      <w:pPr>
        <w:spacing w:after="0" w:line="240" w:lineRule="auto"/>
        <w:ind w:left="-426"/>
        <w:jc w:val="both"/>
        <w:rPr>
          <w:rFonts w:asciiTheme="majorBidi" w:hAnsiTheme="majorBidi" w:cstheme="majorBidi"/>
          <w:color w:val="000000" w:themeColor="text1"/>
          <w:sz w:val="24"/>
          <w:szCs w:val="24"/>
          <w:lang w:val="fr-FR"/>
        </w:rPr>
      </w:pPr>
      <w:proofErr w:type="spellStart"/>
      <w:r w:rsidRPr="00002CB2">
        <w:rPr>
          <w:rFonts w:asciiTheme="majorBidi" w:eastAsia="Arial" w:hAnsiTheme="majorBidi" w:cstheme="majorBidi"/>
          <w:color w:val="000000" w:themeColor="text1"/>
          <w:sz w:val="24"/>
          <w:szCs w:val="24"/>
        </w:rPr>
        <w:t>Ce</w:t>
      </w:r>
      <w:proofErr w:type="spellEnd"/>
      <w:r w:rsidRPr="00002CB2">
        <w:rPr>
          <w:rFonts w:asciiTheme="majorBidi" w:eastAsia="Arial" w:hAnsiTheme="majorBidi" w:cstheme="majorBidi"/>
          <w:color w:val="000000" w:themeColor="text1"/>
          <w:sz w:val="24"/>
          <w:szCs w:val="24"/>
        </w:rPr>
        <w:t xml:space="preserve"> </w:t>
      </w:r>
      <w:proofErr w:type="spellStart"/>
      <w:r w:rsidRPr="00002CB2">
        <w:rPr>
          <w:rFonts w:asciiTheme="majorBidi" w:eastAsia="Arial" w:hAnsiTheme="majorBidi" w:cstheme="majorBidi"/>
          <w:color w:val="000000" w:themeColor="text1"/>
          <w:sz w:val="24"/>
          <w:szCs w:val="24"/>
        </w:rPr>
        <w:t>recrutement</w:t>
      </w:r>
      <w:proofErr w:type="spellEnd"/>
      <w:r w:rsidRPr="00002CB2">
        <w:rPr>
          <w:rFonts w:asciiTheme="majorBidi" w:eastAsia="Arial" w:hAnsiTheme="majorBidi" w:cstheme="majorBidi"/>
          <w:color w:val="000000" w:themeColor="text1"/>
          <w:sz w:val="24"/>
          <w:szCs w:val="24"/>
        </w:rPr>
        <w:t xml:space="preserve"> </w:t>
      </w:r>
      <w:proofErr w:type="spellStart"/>
      <w:r w:rsidRPr="00002CB2">
        <w:rPr>
          <w:rFonts w:asciiTheme="majorBidi" w:eastAsia="Arial" w:hAnsiTheme="majorBidi" w:cstheme="majorBidi"/>
          <w:color w:val="000000" w:themeColor="text1"/>
          <w:sz w:val="24"/>
          <w:szCs w:val="24"/>
        </w:rPr>
        <w:t>intervient</w:t>
      </w:r>
      <w:proofErr w:type="spellEnd"/>
      <w:r w:rsidRPr="00002CB2">
        <w:rPr>
          <w:rFonts w:asciiTheme="majorBidi" w:eastAsia="Arial" w:hAnsiTheme="majorBidi" w:cstheme="majorBidi"/>
          <w:color w:val="000000" w:themeColor="text1"/>
          <w:sz w:val="24"/>
          <w:szCs w:val="24"/>
        </w:rPr>
        <w:t xml:space="preserve"> </w:t>
      </w:r>
      <w:proofErr w:type="spellStart"/>
      <w:r w:rsidRPr="00002CB2">
        <w:rPr>
          <w:rFonts w:asciiTheme="majorBidi" w:eastAsia="Arial" w:hAnsiTheme="majorBidi" w:cstheme="majorBidi"/>
          <w:color w:val="000000" w:themeColor="text1"/>
          <w:sz w:val="24"/>
          <w:szCs w:val="24"/>
        </w:rPr>
        <w:t>dans</w:t>
      </w:r>
      <w:proofErr w:type="spellEnd"/>
      <w:r w:rsidRPr="00002CB2">
        <w:rPr>
          <w:rFonts w:asciiTheme="majorBidi" w:eastAsia="Arial" w:hAnsiTheme="majorBidi" w:cstheme="majorBidi"/>
          <w:color w:val="000000" w:themeColor="text1"/>
          <w:sz w:val="24"/>
          <w:szCs w:val="24"/>
        </w:rPr>
        <w:t xml:space="preserve"> le cadre d</w:t>
      </w:r>
      <w:r w:rsidRPr="00002CB2">
        <w:rPr>
          <w:rFonts w:asciiTheme="majorBidi" w:eastAsia="Arial" w:hAnsiTheme="majorBidi" w:cstheme="majorBidi"/>
          <w:color w:val="000000" w:themeColor="text1"/>
          <w:sz w:val="24"/>
          <w:szCs w:val="24"/>
          <w:lang w:val="fr-FR"/>
        </w:rPr>
        <w:t>es</w:t>
      </w:r>
      <w:r w:rsidRPr="00002CB2">
        <w:rPr>
          <w:rFonts w:asciiTheme="majorBidi" w:eastAsia="Arial" w:hAnsiTheme="majorBidi" w:cstheme="majorBidi"/>
          <w:color w:val="000000" w:themeColor="text1"/>
          <w:sz w:val="24"/>
          <w:szCs w:val="24"/>
        </w:rPr>
        <w:t xml:space="preserve"> </w:t>
      </w:r>
      <w:proofErr w:type="spellStart"/>
      <w:r w:rsidRPr="00002CB2">
        <w:rPr>
          <w:rFonts w:asciiTheme="majorBidi" w:eastAsia="Arial" w:hAnsiTheme="majorBidi" w:cstheme="majorBidi"/>
          <w:color w:val="000000" w:themeColor="text1"/>
          <w:sz w:val="24"/>
          <w:szCs w:val="24"/>
        </w:rPr>
        <w:t>projet</w:t>
      </w:r>
      <w:proofErr w:type="spellEnd"/>
      <w:r w:rsidRPr="00002CB2">
        <w:rPr>
          <w:rFonts w:asciiTheme="majorBidi" w:eastAsia="Arial" w:hAnsiTheme="majorBidi" w:cstheme="majorBidi"/>
          <w:color w:val="000000" w:themeColor="text1"/>
          <w:sz w:val="24"/>
          <w:szCs w:val="24"/>
          <w:lang w:val="fr-FR"/>
        </w:rPr>
        <w:t xml:space="preserve">s </w:t>
      </w:r>
      <w:r w:rsidRPr="00002CB2">
        <w:rPr>
          <w:rFonts w:asciiTheme="majorBidi" w:eastAsia="Arial" w:hAnsiTheme="majorBidi" w:cstheme="majorBidi"/>
          <w:b/>
          <w:color w:val="000000" w:themeColor="text1"/>
          <w:sz w:val="24"/>
          <w:szCs w:val="24"/>
        </w:rPr>
        <w:t>ALL Right</w:t>
      </w:r>
      <w:r w:rsidRPr="00002CB2">
        <w:rPr>
          <w:rFonts w:asciiTheme="majorBidi" w:eastAsia="Arial" w:hAnsiTheme="majorBidi" w:cstheme="majorBidi"/>
          <w:color w:val="000000" w:themeColor="text1"/>
          <w:sz w:val="24"/>
          <w:szCs w:val="24"/>
        </w:rPr>
        <w:t xml:space="preserve"> (Advancing Local Leadership </w:t>
      </w:r>
      <w:proofErr w:type="gramStart"/>
      <w:r w:rsidRPr="00002CB2">
        <w:rPr>
          <w:rFonts w:asciiTheme="majorBidi" w:eastAsia="Arial" w:hAnsiTheme="majorBidi" w:cstheme="majorBidi"/>
          <w:color w:val="000000" w:themeColor="text1"/>
          <w:sz w:val="24"/>
          <w:szCs w:val="24"/>
        </w:rPr>
        <w:t>In</w:t>
      </w:r>
      <w:proofErr w:type="gramEnd"/>
      <w:r w:rsidRPr="00002CB2">
        <w:rPr>
          <w:rFonts w:asciiTheme="majorBidi" w:eastAsia="Arial" w:hAnsiTheme="majorBidi" w:cstheme="majorBidi"/>
          <w:color w:val="000000" w:themeColor="text1"/>
          <w:sz w:val="24"/>
          <w:szCs w:val="24"/>
        </w:rPr>
        <w:t xml:space="preserve"> the Right way) </w:t>
      </w:r>
      <w:proofErr w:type="spellStart"/>
      <w:r w:rsidRPr="00002CB2">
        <w:rPr>
          <w:rFonts w:asciiTheme="majorBidi" w:eastAsia="Arial" w:hAnsiTheme="majorBidi" w:cstheme="majorBidi"/>
          <w:color w:val="000000" w:themeColor="text1"/>
          <w:sz w:val="24"/>
          <w:szCs w:val="24"/>
        </w:rPr>
        <w:t>financé</w:t>
      </w:r>
      <w:proofErr w:type="spellEnd"/>
      <w:r w:rsidRPr="00002CB2">
        <w:rPr>
          <w:rFonts w:asciiTheme="majorBidi" w:eastAsia="Arial" w:hAnsiTheme="majorBidi" w:cstheme="majorBidi"/>
          <w:color w:val="000000" w:themeColor="text1"/>
          <w:sz w:val="24"/>
          <w:szCs w:val="24"/>
        </w:rPr>
        <w:t xml:space="preserve"> par les </w:t>
      </w:r>
      <w:proofErr w:type="spellStart"/>
      <w:r w:rsidRPr="00002CB2">
        <w:rPr>
          <w:rFonts w:asciiTheme="majorBidi" w:eastAsia="Arial" w:hAnsiTheme="majorBidi" w:cstheme="majorBidi"/>
          <w:color w:val="000000" w:themeColor="text1"/>
          <w:sz w:val="24"/>
          <w:szCs w:val="24"/>
        </w:rPr>
        <w:t>fonds</w:t>
      </w:r>
      <w:proofErr w:type="spellEnd"/>
      <w:r w:rsidRPr="00002CB2">
        <w:rPr>
          <w:rFonts w:asciiTheme="majorBidi" w:eastAsia="Arial" w:hAnsiTheme="majorBidi" w:cstheme="majorBidi"/>
          <w:color w:val="000000" w:themeColor="text1"/>
          <w:sz w:val="24"/>
          <w:szCs w:val="24"/>
        </w:rPr>
        <w:t xml:space="preserve"> </w:t>
      </w:r>
      <w:proofErr w:type="spellStart"/>
      <w:r w:rsidRPr="00002CB2">
        <w:rPr>
          <w:rFonts w:asciiTheme="majorBidi" w:eastAsia="Arial" w:hAnsiTheme="majorBidi" w:cstheme="majorBidi"/>
          <w:color w:val="000000" w:themeColor="text1"/>
          <w:sz w:val="24"/>
          <w:szCs w:val="24"/>
        </w:rPr>
        <w:t>propres</w:t>
      </w:r>
      <w:proofErr w:type="spellEnd"/>
      <w:r w:rsidRPr="00002CB2">
        <w:rPr>
          <w:rFonts w:asciiTheme="majorBidi" w:eastAsia="Arial" w:hAnsiTheme="majorBidi" w:cstheme="majorBidi"/>
          <w:color w:val="000000" w:themeColor="text1"/>
          <w:sz w:val="24"/>
          <w:szCs w:val="24"/>
        </w:rPr>
        <w:t xml:space="preserve"> de CRS</w:t>
      </w:r>
      <w:r w:rsidRPr="00002CB2">
        <w:rPr>
          <w:rFonts w:asciiTheme="majorBidi" w:eastAsia="Arial" w:hAnsiTheme="majorBidi" w:cstheme="majorBidi"/>
          <w:color w:val="000000" w:themeColor="text1"/>
          <w:sz w:val="24"/>
          <w:szCs w:val="24"/>
          <w:lang w:val="fr-FR"/>
        </w:rPr>
        <w:t xml:space="preserve"> et </w:t>
      </w:r>
      <w:proofErr w:type="spellStart"/>
      <w:r w:rsidRPr="00002CB2">
        <w:rPr>
          <w:rFonts w:asciiTheme="majorBidi" w:eastAsia="Arial" w:hAnsiTheme="majorBidi" w:cstheme="majorBidi"/>
          <w:b/>
          <w:color w:val="000000" w:themeColor="text1"/>
          <w:sz w:val="24"/>
          <w:szCs w:val="24"/>
          <w:lang w:val="fr-FR"/>
        </w:rPr>
        <w:t>Dukire</w:t>
      </w:r>
      <w:proofErr w:type="spellEnd"/>
      <w:r w:rsidRPr="00002CB2">
        <w:rPr>
          <w:rFonts w:asciiTheme="majorBidi" w:eastAsia="Arial" w:hAnsiTheme="majorBidi" w:cstheme="majorBidi"/>
          <w:b/>
          <w:color w:val="000000" w:themeColor="text1"/>
          <w:sz w:val="24"/>
          <w:szCs w:val="24"/>
          <w:lang w:val="fr-FR"/>
        </w:rPr>
        <w:t xml:space="preserve"> </w:t>
      </w:r>
      <w:proofErr w:type="spellStart"/>
      <w:r w:rsidRPr="00002CB2">
        <w:rPr>
          <w:rFonts w:asciiTheme="majorBidi" w:eastAsia="Arial" w:hAnsiTheme="majorBidi" w:cstheme="majorBidi"/>
          <w:b/>
          <w:color w:val="000000" w:themeColor="text1"/>
          <w:sz w:val="24"/>
          <w:szCs w:val="24"/>
          <w:lang w:val="fr-FR"/>
        </w:rPr>
        <w:t>Tubane</w:t>
      </w:r>
      <w:proofErr w:type="spellEnd"/>
      <w:r w:rsidRPr="00002CB2">
        <w:rPr>
          <w:rFonts w:asciiTheme="majorBidi" w:eastAsia="Arial" w:hAnsiTheme="majorBidi" w:cstheme="majorBidi"/>
          <w:color w:val="000000" w:themeColor="text1"/>
          <w:sz w:val="24"/>
          <w:szCs w:val="24"/>
          <w:lang w:val="fr-FR"/>
        </w:rPr>
        <w:t xml:space="preserve"> financé par les fonds de l’USAID au travers </w:t>
      </w:r>
      <w:proofErr w:type="spellStart"/>
      <w:r w:rsidRPr="00002CB2">
        <w:rPr>
          <w:rFonts w:asciiTheme="majorBidi" w:eastAsia="Arial" w:hAnsiTheme="majorBidi" w:cstheme="majorBidi"/>
          <w:color w:val="000000" w:themeColor="text1"/>
          <w:sz w:val="24"/>
          <w:szCs w:val="24"/>
          <w:lang w:val="fr-FR"/>
        </w:rPr>
        <w:t>Catholic</w:t>
      </w:r>
      <w:proofErr w:type="spellEnd"/>
      <w:r w:rsidRPr="00002CB2">
        <w:rPr>
          <w:rFonts w:asciiTheme="majorBidi" w:eastAsia="Arial" w:hAnsiTheme="majorBidi" w:cstheme="majorBidi"/>
          <w:color w:val="000000" w:themeColor="text1"/>
          <w:sz w:val="24"/>
          <w:szCs w:val="24"/>
          <w:lang w:val="fr-FR"/>
        </w:rPr>
        <w:t xml:space="preserve"> Relief Service (CRS en sigle).</w:t>
      </w:r>
    </w:p>
    <w:p w:rsidR="005F5F05" w:rsidRPr="00002CB2" w:rsidRDefault="005F5F05" w:rsidP="00591C83">
      <w:pPr>
        <w:spacing w:before="100" w:beforeAutospacing="1" w:after="100" w:afterAutospacing="1" w:line="240" w:lineRule="auto"/>
        <w:ind w:left="-426"/>
        <w:jc w:val="both"/>
        <w:outlineLvl w:val="1"/>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 xml:space="preserve">C’est dans cette optique que le CICB souhaite recruter un(e) Chargé(e) </w:t>
      </w:r>
      <w:r w:rsidR="00885C08" w:rsidRPr="00002CB2">
        <w:rPr>
          <w:rFonts w:asciiTheme="majorBidi" w:eastAsia="Times New Roman" w:hAnsiTheme="majorBidi" w:cstheme="majorBidi"/>
          <w:color w:val="000000" w:themeColor="text1"/>
          <w:sz w:val="24"/>
          <w:szCs w:val="24"/>
          <w:lang w:val="fr-FR"/>
        </w:rPr>
        <w:t xml:space="preserve">du Genre et Inclusion </w:t>
      </w:r>
      <w:bookmarkEnd w:id="1"/>
      <w:r w:rsidR="00885C08" w:rsidRPr="00002CB2">
        <w:rPr>
          <w:rFonts w:asciiTheme="majorBidi" w:eastAsia="Times New Roman" w:hAnsiTheme="majorBidi" w:cstheme="majorBidi"/>
          <w:color w:val="000000" w:themeColor="text1"/>
          <w:sz w:val="24"/>
          <w:szCs w:val="24"/>
          <w:lang w:val="fr-FR"/>
        </w:rPr>
        <w:t>afin d’</w:t>
      </w:r>
      <w:r w:rsidR="002B6CD8" w:rsidRPr="00002CB2">
        <w:rPr>
          <w:rFonts w:asciiTheme="majorBidi" w:eastAsia="Times New Roman" w:hAnsiTheme="majorBidi" w:cstheme="majorBidi"/>
          <w:color w:val="000000" w:themeColor="text1"/>
          <w:sz w:val="24"/>
          <w:szCs w:val="24"/>
          <w:lang w:val="fr-FR"/>
        </w:rPr>
        <w:t>opérationnaliser</w:t>
      </w:r>
      <w:r w:rsidR="00885C08" w:rsidRPr="00002CB2">
        <w:rPr>
          <w:rFonts w:asciiTheme="majorBidi" w:eastAsia="Times New Roman" w:hAnsiTheme="majorBidi" w:cstheme="majorBidi"/>
          <w:color w:val="000000" w:themeColor="text1"/>
          <w:sz w:val="24"/>
          <w:szCs w:val="24"/>
          <w:lang w:val="fr-FR"/>
        </w:rPr>
        <w:t xml:space="preserve"> la stratégie genre et inclusion du CICB.</w:t>
      </w:r>
    </w:p>
    <w:p w:rsidR="001A3586" w:rsidRPr="00002CB2" w:rsidRDefault="004B0BB4" w:rsidP="00591C83">
      <w:pPr>
        <w:spacing w:after="120" w:line="240" w:lineRule="auto"/>
        <w:ind w:left="-426"/>
        <w:jc w:val="both"/>
        <w:rPr>
          <w:rFonts w:asciiTheme="majorBidi" w:eastAsia="Times New Roman" w:hAnsiTheme="majorBidi" w:cstheme="majorBidi"/>
          <w:b/>
          <w:color w:val="000000" w:themeColor="text1"/>
          <w:sz w:val="24"/>
          <w:szCs w:val="24"/>
          <w:lang w:val="fr-FR"/>
        </w:rPr>
      </w:pPr>
      <w:r w:rsidRPr="00002CB2">
        <w:rPr>
          <w:rFonts w:asciiTheme="majorBidi" w:eastAsia="Times New Roman" w:hAnsiTheme="majorBidi" w:cstheme="majorBidi"/>
          <w:b/>
          <w:color w:val="000000" w:themeColor="text1"/>
          <w:sz w:val="24"/>
          <w:szCs w:val="24"/>
        </w:rPr>
        <w:t>III.</w:t>
      </w:r>
      <w:r w:rsidR="001A3586" w:rsidRPr="00002CB2">
        <w:rPr>
          <w:rFonts w:asciiTheme="majorBidi" w:eastAsia="Times New Roman" w:hAnsiTheme="majorBidi" w:cstheme="majorBidi"/>
          <w:b/>
          <w:color w:val="000000" w:themeColor="text1"/>
          <w:sz w:val="24"/>
          <w:szCs w:val="24"/>
          <w:lang w:val="fr-FR"/>
        </w:rPr>
        <w:t xml:space="preserve"> </w:t>
      </w:r>
      <w:r w:rsidR="00820F4F" w:rsidRPr="00002CB2">
        <w:rPr>
          <w:rFonts w:asciiTheme="majorBidi" w:eastAsia="Times New Roman" w:hAnsiTheme="majorBidi" w:cstheme="majorBidi"/>
          <w:b/>
          <w:color w:val="000000" w:themeColor="text1"/>
          <w:sz w:val="24"/>
          <w:szCs w:val="24"/>
          <w:lang w:val="fr-FR"/>
        </w:rPr>
        <w:t>BUT ET OBJECTIF DE LA MISSION</w:t>
      </w:r>
    </w:p>
    <w:p w:rsidR="00A2604B" w:rsidRPr="00002CB2" w:rsidRDefault="00820F4F" w:rsidP="00AE2141">
      <w:pPr>
        <w:spacing w:after="240" w:line="240" w:lineRule="auto"/>
        <w:ind w:left="-426"/>
        <w:jc w:val="both"/>
        <w:outlineLvl w:val="1"/>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L</w:t>
      </w:r>
      <w:r w:rsidR="00D00055" w:rsidRPr="00002CB2">
        <w:rPr>
          <w:rFonts w:asciiTheme="majorBidi" w:eastAsia="Times New Roman" w:hAnsiTheme="majorBidi" w:cstheme="majorBidi"/>
          <w:color w:val="000000" w:themeColor="text1"/>
          <w:sz w:val="24"/>
          <w:szCs w:val="24"/>
          <w:lang w:val="fr-FR"/>
        </w:rPr>
        <w:t>e Conseil Interconfessionnel du Burundi (CICB en sigle) recherche</w:t>
      </w:r>
      <w:r w:rsidRPr="00002CB2">
        <w:rPr>
          <w:rFonts w:asciiTheme="majorBidi" w:eastAsia="Times New Roman" w:hAnsiTheme="majorBidi" w:cstheme="majorBidi"/>
          <w:color w:val="000000" w:themeColor="text1"/>
          <w:sz w:val="24"/>
          <w:szCs w:val="24"/>
          <w:lang w:val="fr-FR"/>
        </w:rPr>
        <w:t xml:space="preserve"> un/une Chargé(e) du genre et de</w:t>
      </w:r>
      <w:r w:rsidR="00D00055" w:rsidRPr="00002CB2">
        <w:rPr>
          <w:rFonts w:asciiTheme="majorBidi" w:eastAsia="Times New Roman" w:hAnsiTheme="majorBidi" w:cstheme="majorBidi"/>
          <w:color w:val="000000" w:themeColor="text1"/>
          <w:sz w:val="24"/>
          <w:szCs w:val="24"/>
          <w:lang w:val="fr-FR"/>
        </w:rPr>
        <w:t xml:space="preserve"> </w:t>
      </w:r>
      <w:r w:rsidRPr="00002CB2">
        <w:rPr>
          <w:rFonts w:asciiTheme="majorBidi" w:eastAsia="Times New Roman" w:hAnsiTheme="majorBidi" w:cstheme="majorBidi"/>
          <w:color w:val="000000" w:themeColor="text1"/>
          <w:sz w:val="24"/>
          <w:szCs w:val="24"/>
          <w:lang w:val="fr-FR"/>
        </w:rPr>
        <w:t>l’inclusion dévoué(e), expérimenté(e) et très motivé(e). Sous la supervision d</w:t>
      </w:r>
      <w:r w:rsidR="0087738A" w:rsidRPr="00002CB2">
        <w:rPr>
          <w:rFonts w:asciiTheme="majorBidi" w:eastAsia="Times New Roman" w:hAnsiTheme="majorBidi" w:cstheme="majorBidi"/>
          <w:color w:val="000000" w:themeColor="text1"/>
          <w:sz w:val="24"/>
          <w:szCs w:val="24"/>
          <w:lang w:val="fr-FR"/>
        </w:rPr>
        <w:t xml:space="preserve">u </w:t>
      </w:r>
      <w:r w:rsidR="00233592" w:rsidRPr="00002CB2">
        <w:rPr>
          <w:rFonts w:asciiTheme="majorBidi" w:eastAsia="Times New Roman" w:hAnsiTheme="majorBidi" w:cstheme="majorBidi"/>
          <w:color w:val="000000" w:themeColor="text1"/>
          <w:sz w:val="24"/>
          <w:szCs w:val="24"/>
          <w:lang w:val="fr-FR"/>
        </w:rPr>
        <w:t>Responsable des ressources humaines</w:t>
      </w:r>
      <w:r w:rsidRPr="00002CB2">
        <w:rPr>
          <w:rFonts w:asciiTheme="majorBidi" w:eastAsia="Times New Roman" w:hAnsiTheme="majorBidi" w:cstheme="majorBidi"/>
          <w:color w:val="000000" w:themeColor="text1"/>
          <w:sz w:val="24"/>
          <w:szCs w:val="24"/>
          <w:lang w:val="fr-FR"/>
        </w:rPr>
        <w:t>, le/la titulaire</w:t>
      </w:r>
      <w:r w:rsidR="00233592" w:rsidRPr="00002CB2">
        <w:rPr>
          <w:rFonts w:asciiTheme="majorBidi" w:eastAsia="Times New Roman" w:hAnsiTheme="majorBidi" w:cstheme="majorBidi"/>
          <w:color w:val="000000" w:themeColor="text1"/>
          <w:sz w:val="24"/>
          <w:szCs w:val="24"/>
          <w:lang w:val="fr-FR"/>
        </w:rPr>
        <w:t xml:space="preserve"> </w:t>
      </w:r>
      <w:r w:rsidRPr="00002CB2">
        <w:rPr>
          <w:rFonts w:asciiTheme="majorBidi" w:eastAsia="Times New Roman" w:hAnsiTheme="majorBidi" w:cstheme="majorBidi"/>
          <w:color w:val="000000" w:themeColor="text1"/>
          <w:sz w:val="24"/>
          <w:szCs w:val="24"/>
          <w:lang w:val="fr-FR"/>
        </w:rPr>
        <w:t xml:space="preserve">du poste contribuera à la mise en </w:t>
      </w:r>
      <w:r w:rsidR="00233592" w:rsidRPr="00002CB2">
        <w:rPr>
          <w:rFonts w:asciiTheme="majorBidi" w:eastAsia="Times New Roman" w:hAnsiTheme="majorBidi" w:cstheme="majorBidi"/>
          <w:color w:val="000000" w:themeColor="text1"/>
          <w:sz w:val="24"/>
          <w:szCs w:val="24"/>
          <w:lang w:val="fr-FR"/>
        </w:rPr>
        <w:t>œuvre</w:t>
      </w:r>
      <w:r w:rsidRPr="00002CB2">
        <w:rPr>
          <w:rFonts w:asciiTheme="majorBidi" w:eastAsia="Times New Roman" w:hAnsiTheme="majorBidi" w:cstheme="majorBidi"/>
          <w:color w:val="000000" w:themeColor="text1"/>
          <w:sz w:val="24"/>
          <w:szCs w:val="24"/>
          <w:lang w:val="fr-FR"/>
        </w:rPr>
        <w:t xml:space="preserve"> d</w:t>
      </w:r>
      <w:r w:rsidR="00233592" w:rsidRPr="00002CB2">
        <w:rPr>
          <w:rFonts w:asciiTheme="majorBidi" w:eastAsia="Times New Roman" w:hAnsiTheme="majorBidi" w:cstheme="majorBidi"/>
          <w:color w:val="000000" w:themeColor="text1"/>
          <w:sz w:val="24"/>
          <w:szCs w:val="24"/>
          <w:lang w:val="fr-FR"/>
        </w:rPr>
        <w:t>es</w:t>
      </w:r>
      <w:r w:rsidRPr="00002CB2">
        <w:rPr>
          <w:rFonts w:asciiTheme="majorBidi" w:eastAsia="Times New Roman" w:hAnsiTheme="majorBidi" w:cstheme="majorBidi"/>
          <w:color w:val="000000" w:themeColor="text1"/>
          <w:sz w:val="24"/>
          <w:szCs w:val="24"/>
          <w:lang w:val="fr-FR"/>
        </w:rPr>
        <w:t xml:space="preserve"> projet</w:t>
      </w:r>
      <w:r w:rsidR="00233592" w:rsidRPr="00002CB2">
        <w:rPr>
          <w:rFonts w:asciiTheme="majorBidi" w:eastAsia="Times New Roman" w:hAnsiTheme="majorBidi" w:cstheme="majorBidi"/>
          <w:color w:val="000000" w:themeColor="text1"/>
          <w:sz w:val="24"/>
          <w:szCs w:val="24"/>
          <w:lang w:val="fr-FR"/>
        </w:rPr>
        <w:t>s</w:t>
      </w:r>
      <w:r w:rsidRPr="00002CB2">
        <w:rPr>
          <w:rFonts w:asciiTheme="majorBidi" w:eastAsia="Times New Roman" w:hAnsiTheme="majorBidi" w:cstheme="majorBidi"/>
          <w:color w:val="000000" w:themeColor="text1"/>
          <w:sz w:val="24"/>
          <w:szCs w:val="24"/>
          <w:lang w:val="fr-FR"/>
        </w:rPr>
        <w:t xml:space="preserve"> </w:t>
      </w:r>
      <w:r w:rsidR="007E0661" w:rsidRPr="00002CB2">
        <w:rPr>
          <w:rFonts w:asciiTheme="majorBidi" w:eastAsia="Times New Roman" w:hAnsiTheme="majorBidi" w:cstheme="majorBidi"/>
          <w:b/>
          <w:color w:val="000000" w:themeColor="text1"/>
          <w:sz w:val="24"/>
          <w:szCs w:val="24"/>
          <w:lang w:val="fr-FR"/>
        </w:rPr>
        <w:t>DUKIRE TUBANE</w:t>
      </w:r>
      <w:r w:rsidR="007E0661" w:rsidRPr="00002CB2">
        <w:rPr>
          <w:rFonts w:asciiTheme="majorBidi" w:eastAsia="Times New Roman" w:hAnsiTheme="majorBidi" w:cstheme="majorBidi"/>
          <w:color w:val="000000" w:themeColor="text1"/>
          <w:sz w:val="24"/>
          <w:szCs w:val="24"/>
          <w:lang w:val="fr-FR"/>
        </w:rPr>
        <w:t xml:space="preserve"> </w:t>
      </w:r>
      <w:r w:rsidR="00DF4AE9" w:rsidRPr="00002CB2">
        <w:rPr>
          <w:rFonts w:asciiTheme="majorBidi" w:eastAsia="Times New Roman" w:hAnsiTheme="majorBidi" w:cstheme="majorBidi"/>
          <w:color w:val="000000" w:themeColor="text1"/>
          <w:sz w:val="24"/>
          <w:szCs w:val="24"/>
          <w:lang w:val="fr-FR"/>
        </w:rPr>
        <w:t xml:space="preserve">et </w:t>
      </w:r>
      <w:r w:rsidR="00E87157" w:rsidRPr="00002CB2">
        <w:rPr>
          <w:rFonts w:asciiTheme="majorBidi" w:eastAsia="Times New Roman" w:hAnsiTheme="majorBidi" w:cstheme="majorBidi"/>
          <w:b/>
          <w:color w:val="000000" w:themeColor="text1"/>
          <w:sz w:val="24"/>
          <w:szCs w:val="24"/>
          <w:lang w:val="fr-FR"/>
        </w:rPr>
        <w:t>ALL RIGHT</w:t>
      </w:r>
      <w:r w:rsidR="00E87157" w:rsidRPr="00002CB2">
        <w:rPr>
          <w:rFonts w:asciiTheme="majorBidi" w:eastAsia="Times New Roman" w:hAnsiTheme="majorBidi" w:cstheme="majorBidi"/>
          <w:color w:val="000000" w:themeColor="text1"/>
          <w:sz w:val="24"/>
          <w:szCs w:val="24"/>
          <w:lang w:val="fr-FR"/>
        </w:rPr>
        <w:t xml:space="preserve"> </w:t>
      </w:r>
      <w:r w:rsidRPr="00002CB2">
        <w:rPr>
          <w:rFonts w:asciiTheme="majorBidi" w:eastAsia="Times New Roman" w:hAnsiTheme="majorBidi" w:cstheme="majorBidi"/>
          <w:color w:val="000000" w:themeColor="text1"/>
          <w:sz w:val="24"/>
          <w:szCs w:val="24"/>
          <w:lang w:val="fr-FR"/>
        </w:rPr>
        <w:t>en mettant l'accent sur le genre et</w:t>
      </w:r>
      <w:r w:rsidR="00DF4AE9" w:rsidRPr="00002CB2">
        <w:rPr>
          <w:rFonts w:asciiTheme="majorBidi" w:eastAsia="Times New Roman" w:hAnsiTheme="majorBidi" w:cstheme="majorBidi"/>
          <w:color w:val="000000" w:themeColor="text1"/>
          <w:sz w:val="24"/>
          <w:szCs w:val="24"/>
          <w:lang w:val="fr-FR"/>
        </w:rPr>
        <w:t xml:space="preserve"> </w:t>
      </w:r>
      <w:r w:rsidRPr="00002CB2">
        <w:rPr>
          <w:rFonts w:asciiTheme="majorBidi" w:eastAsia="Times New Roman" w:hAnsiTheme="majorBidi" w:cstheme="majorBidi"/>
          <w:color w:val="000000" w:themeColor="text1"/>
          <w:sz w:val="24"/>
          <w:szCs w:val="24"/>
          <w:lang w:val="fr-FR"/>
        </w:rPr>
        <w:t>l’inclusion</w:t>
      </w:r>
      <w:r w:rsidR="00F53460" w:rsidRPr="00002CB2">
        <w:rPr>
          <w:rFonts w:asciiTheme="majorBidi" w:eastAsia="Times New Roman" w:hAnsiTheme="majorBidi" w:cstheme="majorBidi"/>
          <w:color w:val="000000" w:themeColor="text1"/>
          <w:sz w:val="24"/>
          <w:szCs w:val="24"/>
          <w:lang w:val="fr-FR"/>
        </w:rPr>
        <w:t>. I</w:t>
      </w:r>
      <w:r w:rsidRPr="00002CB2">
        <w:rPr>
          <w:rFonts w:asciiTheme="majorBidi" w:eastAsia="Times New Roman" w:hAnsiTheme="majorBidi" w:cstheme="majorBidi"/>
          <w:color w:val="000000" w:themeColor="text1"/>
          <w:sz w:val="24"/>
          <w:szCs w:val="24"/>
          <w:lang w:val="fr-FR"/>
        </w:rPr>
        <w:t>l/elle fournira des conseils techniques sur l'intégration du plan d'action d</w:t>
      </w:r>
      <w:r w:rsidR="00DF4AE9" w:rsidRPr="00002CB2">
        <w:rPr>
          <w:rFonts w:asciiTheme="majorBidi" w:eastAsia="Times New Roman" w:hAnsiTheme="majorBidi" w:cstheme="majorBidi"/>
          <w:color w:val="000000" w:themeColor="text1"/>
          <w:sz w:val="24"/>
          <w:szCs w:val="24"/>
          <w:lang w:val="fr-FR"/>
        </w:rPr>
        <w:t>u CICB</w:t>
      </w:r>
      <w:r w:rsidRPr="00002CB2">
        <w:rPr>
          <w:rFonts w:asciiTheme="majorBidi" w:eastAsia="Times New Roman" w:hAnsiTheme="majorBidi" w:cstheme="majorBidi"/>
          <w:color w:val="000000" w:themeColor="text1"/>
          <w:sz w:val="24"/>
          <w:szCs w:val="24"/>
          <w:lang w:val="fr-FR"/>
        </w:rPr>
        <w:t xml:space="preserve"> </w:t>
      </w:r>
      <w:r w:rsidR="00A67D70" w:rsidRPr="00002CB2">
        <w:rPr>
          <w:rFonts w:asciiTheme="majorBidi" w:eastAsia="Times New Roman" w:hAnsiTheme="majorBidi" w:cstheme="majorBidi"/>
          <w:color w:val="000000" w:themeColor="text1"/>
          <w:sz w:val="24"/>
          <w:szCs w:val="24"/>
          <w:lang w:val="fr-FR"/>
        </w:rPr>
        <w:t>orientée</w:t>
      </w:r>
      <w:r w:rsidR="00F53460" w:rsidRPr="00002CB2">
        <w:rPr>
          <w:rFonts w:asciiTheme="majorBidi" w:eastAsia="Times New Roman" w:hAnsiTheme="majorBidi" w:cstheme="majorBidi"/>
          <w:color w:val="000000" w:themeColor="text1"/>
          <w:sz w:val="24"/>
          <w:szCs w:val="24"/>
          <w:lang w:val="fr-FR"/>
        </w:rPr>
        <w:t xml:space="preserve"> vers</w:t>
      </w:r>
      <w:r w:rsidR="00DF4AE9" w:rsidRPr="00002CB2">
        <w:rPr>
          <w:rFonts w:asciiTheme="majorBidi" w:eastAsia="Times New Roman" w:hAnsiTheme="majorBidi" w:cstheme="majorBidi"/>
          <w:color w:val="000000" w:themeColor="text1"/>
          <w:sz w:val="24"/>
          <w:szCs w:val="24"/>
          <w:lang w:val="fr-FR"/>
        </w:rPr>
        <w:t xml:space="preserve"> </w:t>
      </w:r>
      <w:r w:rsidRPr="00002CB2">
        <w:rPr>
          <w:rFonts w:asciiTheme="majorBidi" w:eastAsia="Times New Roman" w:hAnsiTheme="majorBidi" w:cstheme="majorBidi"/>
          <w:color w:val="000000" w:themeColor="text1"/>
          <w:sz w:val="24"/>
          <w:szCs w:val="24"/>
          <w:lang w:val="fr-FR"/>
        </w:rPr>
        <w:t>le genre (GAP), en mettant l'accent sur l'approche transformative du genre</w:t>
      </w:r>
      <w:r w:rsidR="00F53460" w:rsidRPr="00002CB2">
        <w:rPr>
          <w:rFonts w:asciiTheme="majorBidi" w:eastAsia="Times New Roman" w:hAnsiTheme="majorBidi" w:cstheme="majorBidi"/>
          <w:color w:val="000000" w:themeColor="text1"/>
          <w:sz w:val="24"/>
          <w:szCs w:val="24"/>
          <w:lang w:val="fr-FR"/>
        </w:rPr>
        <w:t>.</w:t>
      </w:r>
    </w:p>
    <w:p w:rsidR="00507131" w:rsidRPr="00002CB2" w:rsidRDefault="00300A8E" w:rsidP="00591C83">
      <w:pPr>
        <w:spacing w:after="120" w:line="240" w:lineRule="auto"/>
        <w:ind w:left="-426"/>
        <w:outlineLvl w:val="1"/>
        <w:rPr>
          <w:rFonts w:asciiTheme="majorBidi" w:eastAsia="Times New Roman" w:hAnsiTheme="majorBidi" w:cstheme="majorBidi"/>
          <w:b/>
          <w:bCs/>
          <w:color w:val="000000" w:themeColor="text1"/>
          <w:sz w:val="24"/>
          <w:szCs w:val="24"/>
          <w:lang w:val="fr-FR"/>
        </w:rPr>
      </w:pPr>
      <w:r w:rsidRPr="00002CB2">
        <w:rPr>
          <w:rFonts w:asciiTheme="majorBidi" w:eastAsia="Times New Roman" w:hAnsiTheme="majorBidi" w:cstheme="majorBidi"/>
          <w:b/>
          <w:bCs/>
          <w:color w:val="000000" w:themeColor="text1"/>
          <w:sz w:val="24"/>
          <w:szCs w:val="24"/>
          <w:lang w:val="fr-FR"/>
        </w:rPr>
        <w:t>IV. TACHES PRINCIPALES</w:t>
      </w:r>
    </w:p>
    <w:p w:rsidR="00507131" w:rsidRPr="00002CB2" w:rsidRDefault="00300A8E" w:rsidP="00591C83">
      <w:pPr>
        <w:spacing w:after="120" w:line="240" w:lineRule="auto"/>
        <w:ind w:left="-426"/>
        <w:outlineLvl w:val="1"/>
        <w:rPr>
          <w:rFonts w:asciiTheme="majorBidi" w:eastAsia="Times New Roman" w:hAnsiTheme="majorBidi" w:cstheme="majorBidi"/>
          <w:b/>
          <w:bCs/>
          <w:color w:val="000000" w:themeColor="text1"/>
          <w:sz w:val="24"/>
          <w:szCs w:val="24"/>
          <w:lang w:val="fr-FR"/>
        </w:rPr>
      </w:pPr>
      <w:r w:rsidRPr="00002CB2">
        <w:rPr>
          <w:rFonts w:asciiTheme="majorBidi" w:eastAsia="Times New Roman" w:hAnsiTheme="majorBidi" w:cstheme="majorBidi"/>
          <w:b/>
          <w:bCs/>
          <w:color w:val="000000" w:themeColor="text1"/>
          <w:sz w:val="24"/>
          <w:szCs w:val="24"/>
          <w:lang w:val="fr-FR"/>
        </w:rPr>
        <w:t>IV.</w:t>
      </w:r>
      <w:r w:rsidR="00AA2A72" w:rsidRPr="00002CB2">
        <w:rPr>
          <w:rFonts w:asciiTheme="majorBidi" w:eastAsia="Times New Roman" w:hAnsiTheme="majorBidi" w:cstheme="majorBidi"/>
          <w:b/>
          <w:bCs/>
          <w:color w:val="000000" w:themeColor="text1"/>
          <w:sz w:val="24"/>
          <w:szCs w:val="24"/>
          <w:lang w:val="fr-FR"/>
        </w:rPr>
        <w:t>1</w:t>
      </w:r>
      <w:r w:rsidR="00A67D70" w:rsidRPr="00002CB2">
        <w:rPr>
          <w:rFonts w:asciiTheme="majorBidi" w:eastAsia="Times New Roman" w:hAnsiTheme="majorBidi" w:cstheme="majorBidi"/>
          <w:b/>
          <w:bCs/>
          <w:color w:val="000000" w:themeColor="text1"/>
          <w:sz w:val="24"/>
          <w:szCs w:val="24"/>
        </w:rPr>
        <w:t xml:space="preserve">. </w:t>
      </w:r>
      <w:proofErr w:type="spellStart"/>
      <w:r w:rsidR="00A67D70" w:rsidRPr="00002CB2">
        <w:rPr>
          <w:rFonts w:asciiTheme="majorBidi" w:eastAsia="Times New Roman" w:hAnsiTheme="majorBidi" w:cstheme="majorBidi"/>
          <w:b/>
          <w:bCs/>
          <w:color w:val="000000" w:themeColor="text1"/>
          <w:sz w:val="24"/>
          <w:szCs w:val="24"/>
        </w:rPr>
        <w:t>Appui</w:t>
      </w:r>
      <w:proofErr w:type="spellEnd"/>
      <w:r w:rsidR="00A67D70" w:rsidRPr="00002CB2">
        <w:rPr>
          <w:rFonts w:asciiTheme="majorBidi" w:eastAsia="Times New Roman" w:hAnsiTheme="majorBidi" w:cstheme="majorBidi"/>
          <w:b/>
          <w:bCs/>
          <w:color w:val="000000" w:themeColor="text1"/>
          <w:sz w:val="24"/>
          <w:szCs w:val="24"/>
        </w:rPr>
        <w:t xml:space="preserve"> à </w:t>
      </w:r>
      <w:proofErr w:type="spellStart"/>
      <w:r w:rsidR="00A67D70" w:rsidRPr="00002CB2">
        <w:rPr>
          <w:rFonts w:asciiTheme="majorBidi" w:eastAsia="Times New Roman" w:hAnsiTheme="majorBidi" w:cstheme="majorBidi"/>
          <w:b/>
          <w:bCs/>
          <w:color w:val="000000" w:themeColor="text1"/>
          <w:sz w:val="24"/>
          <w:szCs w:val="24"/>
        </w:rPr>
        <w:t>l'élaboration</w:t>
      </w:r>
      <w:proofErr w:type="spellEnd"/>
      <w:r w:rsidR="00A67D70" w:rsidRPr="00002CB2">
        <w:rPr>
          <w:rFonts w:asciiTheme="majorBidi" w:eastAsia="Times New Roman" w:hAnsiTheme="majorBidi" w:cstheme="majorBidi"/>
          <w:b/>
          <w:bCs/>
          <w:color w:val="000000" w:themeColor="text1"/>
          <w:sz w:val="24"/>
          <w:szCs w:val="24"/>
        </w:rPr>
        <w:t xml:space="preserve"> et à la </w:t>
      </w:r>
      <w:proofErr w:type="spellStart"/>
      <w:r w:rsidR="00A67D70" w:rsidRPr="00002CB2">
        <w:rPr>
          <w:rFonts w:asciiTheme="majorBidi" w:eastAsia="Times New Roman" w:hAnsiTheme="majorBidi" w:cstheme="majorBidi"/>
          <w:b/>
          <w:bCs/>
          <w:color w:val="000000" w:themeColor="text1"/>
          <w:sz w:val="24"/>
          <w:szCs w:val="24"/>
        </w:rPr>
        <w:t>planification</w:t>
      </w:r>
      <w:proofErr w:type="spellEnd"/>
      <w:r w:rsidR="00A67D70" w:rsidRPr="00002CB2">
        <w:rPr>
          <w:rFonts w:asciiTheme="majorBidi" w:eastAsia="Times New Roman" w:hAnsiTheme="majorBidi" w:cstheme="majorBidi"/>
          <w:b/>
          <w:bCs/>
          <w:color w:val="000000" w:themeColor="text1"/>
          <w:sz w:val="24"/>
          <w:szCs w:val="24"/>
        </w:rPr>
        <w:t xml:space="preserve"> des </w:t>
      </w:r>
      <w:proofErr w:type="spellStart"/>
      <w:r w:rsidR="00A67D70" w:rsidRPr="00002CB2">
        <w:rPr>
          <w:rFonts w:asciiTheme="majorBidi" w:eastAsia="Times New Roman" w:hAnsiTheme="majorBidi" w:cstheme="majorBidi"/>
          <w:b/>
          <w:bCs/>
          <w:color w:val="000000" w:themeColor="text1"/>
          <w:sz w:val="24"/>
          <w:szCs w:val="24"/>
        </w:rPr>
        <w:t>programmes</w:t>
      </w:r>
      <w:proofErr w:type="spellEnd"/>
    </w:p>
    <w:p w:rsidR="00F34992" w:rsidRPr="00002CB2" w:rsidRDefault="00A67D70" w:rsidP="00591C83">
      <w:pPr>
        <w:pStyle w:val="Paragraphedeliste"/>
        <w:numPr>
          <w:ilvl w:val="0"/>
          <w:numId w:val="13"/>
        </w:numPr>
        <w:spacing w:after="0" w:line="240" w:lineRule="auto"/>
        <w:ind w:left="-426" w:firstLine="0"/>
        <w:jc w:val="both"/>
        <w:outlineLvl w:val="1"/>
        <w:rPr>
          <w:rFonts w:asciiTheme="majorBidi" w:eastAsia="Times New Roman" w:hAnsiTheme="majorBidi" w:cstheme="majorBidi"/>
          <w:b/>
          <w:bCs/>
          <w:color w:val="000000" w:themeColor="text1"/>
          <w:sz w:val="24"/>
          <w:szCs w:val="24"/>
          <w:lang w:val="fr-FR"/>
        </w:rPr>
      </w:pPr>
      <w:proofErr w:type="spellStart"/>
      <w:r w:rsidRPr="00002CB2">
        <w:rPr>
          <w:rFonts w:asciiTheme="majorBidi" w:eastAsia="Times New Roman" w:hAnsiTheme="majorBidi" w:cstheme="majorBidi"/>
          <w:bCs/>
          <w:color w:val="000000" w:themeColor="text1"/>
          <w:sz w:val="24"/>
          <w:szCs w:val="24"/>
        </w:rPr>
        <w:lastRenderedPageBreak/>
        <w:t>Contribuer</w:t>
      </w:r>
      <w:proofErr w:type="spellEnd"/>
      <w:r w:rsidRPr="00002CB2">
        <w:rPr>
          <w:rFonts w:asciiTheme="majorBidi" w:eastAsia="Times New Roman" w:hAnsiTheme="majorBidi" w:cstheme="majorBidi"/>
          <w:bCs/>
          <w:color w:val="000000" w:themeColor="text1"/>
          <w:sz w:val="24"/>
          <w:szCs w:val="24"/>
        </w:rPr>
        <w:t xml:space="preserve"> à la </w:t>
      </w:r>
      <w:proofErr w:type="spellStart"/>
      <w:r w:rsidRPr="00002CB2">
        <w:rPr>
          <w:rFonts w:asciiTheme="majorBidi" w:eastAsia="Times New Roman" w:hAnsiTheme="majorBidi" w:cstheme="majorBidi"/>
          <w:bCs/>
          <w:color w:val="000000" w:themeColor="text1"/>
          <w:sz w:val="24"/>
          <w:szCs w:val="24"/>
        </w:rPr>
        <w:t>préparation</w:t>
      </w:r>
      <w:proofErr w:type="spellEnd"/>
      <w:r w:rsidRPr="00002CB2">
        <w:rPr>
          <w:rFonts w:asciiTheme="majorBidi" w:eastAsia="Times New Roman" w:hAnsiTheme="majorBidi" w:cstheme="majorBidi"/>
          <w:bCs/>
          <w:color w:val="000000" w:themeColor="text1"/>
          <w:sz w:val="24"/>
          <w:szCs w:val="24"/>
        </w:rPr>
        <w:t xml:space="preserve"> et à la </w:t>
      </w:r>
      <w:proofErr w:type="spellStart"/>
      <w:r w:rsidRPr="00002CB2">
        <w:rPr>
          <w:rFonts w:asciiTheme="majorBidi" w:eastAsia="Times New Roman" w:hAnsiTheme="majorBidi" w:cstheme="majorBidi"/>
          <w:bCs/>
          <w:color w:val="000000" w:themeColor="text1"/>
          <w:sz w:val="24"/>
          <w:szCs w:val="24"/>
        </w:rPr>
        <w:t>mise</w:t>
      </w:r>
      <w:proofErr w:type="spellEnd"/>
      <w:r w:rsidRPr="00002CB2">
        <w:rPr>
          <w:rFonts w:asciiTheme="majorBidi" w:eastAsia="Times New Roman" w:hAnsiTheme="majorBidi" w:cstheme="majorBidi"/>
          <w:bCs/>
          <w:color w:val="000000" w:themeColor="text1"/>
          <w:sz w:val="24"/>
          <w:szCs w:val="24"/>
        </w:rPr>
        <w:t xml:space="preserve"> à jour de </w:t>
      </w:r>
      <w:proofErr w:type="spellStart"/>
      <w:r w:rsidRPr="00002CB2">
        <w:rPr>
          <w:rFonts w:asciiTheme="majorBidi" w:eastAsia="Times New Roman" w:hAnsiTheme="majorBidi" w:cstheme="majorBidi"/>
          <w:bCs/>
          <w:color w:val="000000" w:themeColor="text1"/>
          <w:sz w:val="24"/>
          <w:szCs w:val="24"/>
        </w:rPr>
        <w:t>l'analyse</w:t>
      </w:r>
      <w:proofErr w:type="spellEnd"/>
      <w:r w:rsidRPr="00002CB2">
        <w:rPr>
          <w:rFonts w:asciiTheme="majorBidi" w:eastAsia="Times New Roman" w:hAnsiTheme="majorBidi" w:cstheme="majorBidi"/>
          <w:bCs/>
          <w:color w:val="000000" w:themeColor="text1"/>
          <w:sz w:val="24"/>
          <w:szCs w:val="24"/>
        </w:rPr>
        <w:t xml:space="preserve"> de la situation genre pour le </w:t>
      </w:r>
      <w:proofErr w:type="spellStart"/>
      <w:r w:rsidRPr="00002CB2">
        <w:rPr>
          <w:rFonts w:asciiTheme="majorBidi" w:eastAsia="Times New Roman" w:hAnsiTheme="majorBidi" w:cstheme="majorBidi"/>
          <w:bCs/>
          <w:color w:val="000000" w:themeColor="text1"/>
          <w:sz w:val="24"/>
          <w:szCs w:val="24"/>
        </w:rPr>
        <w:t>développement</w:t>
      </w:r>
      <w:proofErr w:type="spellEnd"/>
      <w:r w:rsidRPr="00002CB2">
        <w:rPr>
          <w:rFonts w:asciiTheme="majorBidi" w:eastAsia="Times New Roman" w:hAnsiTheme="majorBidi" w:cstheme="majorBidi"/>
          <w:bCs/>
          <w:color w:val="000000" w:themeColor="text1"/>
          <w:sz w:val="24"/>
          <w:szCs w:val="24"/>
        </w:rPr>
        <w:t>, la</w:t>
      </w:r>
      <w:r w:rsidR="00300A8E" w:rsidRPr="00002CB2">
        <w:rPr>
          <w:rFonts w:asciiTheme="majorBidi" w:eastAsia="Times New Roman" w:hAnsiTheme="majorBidi" w:cstheme="majorBidi"/>
          <w:b/>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rPr>
        <w:t xml:space="preserve">conception et la </w:t>
      </w:r>
      <w:proofErr w:type="spellStart"/>
      <w:r w:rsidRPr="00002CB2">
        <w:rPr>
          <w:rFonts w:asciiTheme="majorBidi" w:eastAsia="Times New Roman" w:hAnsiTheme="majorBidi" w:cstheme="majorBidi"/>
          <w:bCs/>
          <w:color w:val="000000" w:themeColor="text1"/>
          <w:sz w:val="24"/>
          <w:szCs w:val="24"/>
        </w:rPr>
        <w:t>gestion</w:t>
      </w:r>
      <w:proofErr w:type="spellEnd"/>
      <w:r w:rsidRPr="00002CB2">
        <w:rPr>
          <w:rFonts w:asciiTheme="majorBidi" w:eastAsia="Times New Roman" w:hAnsiTheme="majorBidi" w:cstheme="majorBidi"/>
          <w:bCs/>
          <w:color w:val="000000" w:themeColor="text1"/>
          <w:sz w:val="24"/>
          <w:szCs w:val="24"/>
        </w:rPr>
        <w:t xml:space="preserve"> des </w:t>
      </w:r>
      <w:proofErr w:type="spellStart"/>
      <w:r w:rsidRPr="00002CB2">
        <w:rPr>
          <w:rFonts w:asciiTheme="majorBidi" w:eastAsia="Times New Roman" w:hAnsiTheme="majorBidi" w:cstheme="majorBidi"/>
          <w:bCs/>
          <w:color w:val="000000" w:themeColor="text1"/>
          <w:sz w:val="24"/>
          <w:szCs w:val="24"/>
        </w:rPr>
        <w:t>programmes</w:t>
      </w:r>
      <w:proofErr w:type="spellEnd"/>
      <w:r w:rsidRPr="00002CB2">
        <w:rPr>
          <w:rFonts w:asciiTheme="majorBidi" w:eastAsia="Times New Roman" w:hAnsiTheme="majorBidi" w:cstheme="majorBidi"/>
          <w:bCs/>
          <w:color w:val="000000" w:themeColor="text1"/>
          <w:sz w:val="24"/>
          <w:szCs w:val="24"/>
        </w:rPr>
        <w:t>/</w:t>
      </w:r>
      <w:proofErr w:type="spellStart"/>
      <w:r w:rsidRPr="00002CB2">
        <w:rPr>
          <w:rFonts w:asciiTheme="majorBidi" w:eastAsia="Times New Roman" w:hAnsiTheme="majorBidi" w:cstheme="majorBidi"/>
          <w:bCs/>
          <w:color w:val="000000" w:themeColor="text1"/>
          <w:sz w:val="24"/>
          <w:szCs w:val="24"/>
        </w:rPr>
        <w:t>projets</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ainsi</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que</w:t>
      </w:r>
      <w:proofErr w:type="spellEnd"/>
      <w:r w:rsidRPr="00002CB2">
        <w:rPr>
          <w:rFonts w:asciiTheme="majorBidi" w:eastAsia="Times New Roman" w:hAnsiTheme="majorBidi" w:cstheme="majorBidi"/>
          <w:bCs/>
          <w:color w:val="000000" w:themeColor="text1"/>
          <w:sz w:val="24"/>
          <w:szCs w:val="24"/>
        </w:rPr>
        <w:t xml:space="preserve"> des </w:t>
      </w:r>
      <w:proofErr w:type="spellStart"/>
      <w:r w:rsidRPr="00002CB2">
        <w:rPr>
          <w:rFonts w:asciiTheme="majorBidi" w:eastAsia="Times New Roman" w:hAnsiTheme="majorBidi" w:cstheme="majorBidi"/>
          <w:bCs/>
          <w:color w:val="000000" w:themeColor="text1"/>
          <w:sz w:val="24"/>
          <w:szCs w:val="24"/>
        </w:rPr>
        <w:t>données</w:t>
      </w:r>
      <w:proofErr w:type="spellEnd"/>
      <w:r w:rsidRPr="00002CB2">
        <w:rPr>
          <w:rFonts w:asciiTheme="majorBidi" w:eastAsia="Times New Roman" w:hAnsiTheme="majorBidi" w:cstheme="majorBidi"/>
          <w:bCs/>
          <w:color w:val="000000" w:themeColor="text1"/>
          <w:sz w:val="24"/>
          <w:szCs w:val="24"/>
        </w:rPr>
        <w:t xml:space="preserve"> à </w:t>
      </w:r>
      <w:proofErr w:type="spellStart"/>
      <w:r w:rsidRPr="00002CB2">
        <w:rPr>
          <w:rFonts w:asciiTheme="majorBidi" w:eastAsia="Times New Roman" w:hAnsiTheme="majorBidi" w:cstheme="majorBidi"/>
          <w:bCs/>
          <w:color w:val="000000" w:themeColor="text1"/>
          <w:sz w:val="24"/>
          <w:szCs w:val="24"/>
        </w:rPr>
        <w:t>utiliser</w:t>
      </w:r>
      <w:proofErr w:type="spellEnd"/>
      <w:r w:rsidRPr="00002CB2">
        <w:rPr>
          <w:rFonts w:asciiTheme="majorBidi" w:eastAsia="Times New Roman" w:hAnsiTheme="majorBidi" w:cstheme="majorBidi"/>
          <w:bCs/>
          <w:color w:val="000000" w:themeColor="text1"/>
          <w:sz w:val="24"/>
          <w:szCs w:val="24"/>
        </w:rPr>
        <w:t xml:space="preserve"> pour</w:t>
      </w:r>
      <w:r w:rsidR="00300A8E" w:rsidRPr="00002CB2">
        <w:rPr>
          <w:rFonts w:asciiTheme="majorBidi" w:eastAsia="Times New Roman" w:hAnsiTheme="majorBidi" w:cstheme="majorBidi"/>
          <w:b/>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rPr>
        <w:t xml:space="preserve">le </w:t>
      </w:r>
      <w:proofErr w:type="spellStart"/>
      <w:r w:rsidRPr="00002CB2">
        <w:rPr>
          <w:rFonts w:asciiTheme="majorBidi" w:eastAsia="Times New Roman" w:hAnsiTheme="majorBidi" w:cstheme="majorBidi"/>
          <w:bCs/>
          <w:color w:val="000000" w:themeColor="text1"/>
          <w:sz w:val="24"/>
          <w:szCs w:val="24"/>
        </w:rPr>
        <w:t>développement</w:t>
      </w:r>
      <w:proofErr w:type="spellEnd"/>
      <w:r w:rsidRPr="00002CB2">
        <w:rPr>
          <w:rFonts w:asciiTheme="majorBidi" w:eastAsia="Times New Roman" w:hAnsiTheme="majorBidi" w:cstheme="majorBidi"/>
          <w:bCs/>
          <w:color w:val="000000" w:themeColor="text1"/>
          <w:sz w:val="24"/>
          <w:szCs w:val="24"/>
        </w:rPr>
        <w:t xml:space="preserve">, la </w:t>
      </w:r>
      <w:proofErr w:type="spellStart"/>
      <w:r w:rsidRPr="00002CB2">
        <w:rPr>
          <w:rFonts w:asciiTheme="majorBidi" w:eastAsia="Times New Roman" w:hAnsiTheme="majorBidi" w:cstheme="majorBidi"/>
          <w:bCs/>
          <w:color w:val="000000" w:themeColor="text1"/>
          <w:sz w:val="24"/>
          <w:szCs w:val="24"/>
        </w:rPr>
        <w:t>gestion</w:t>
      </w:r>
      <w:proofErr w:type="spellEnd"/>
      <w:r w:rsidRPr="00002CB2">
        <w:rPr>
          <w:rFonts w:asciiTheme="majorBidi" w:eastAsia="Times New Roman" w:hAnsiTheme="majorBidi" w:cstheme="majorBidi"/>
          <w:bCs/>
          <w:color w:val="000000" w:themeColor="text1"/>
          <w:sz w:val="24"/>
          <w:szCs w:val="24"/>
        </w:rPr>
        <w:t xml:space="preserve">, le </w:t>
      </w:r>
      <w:proofErr w:type="spellStart"/>
      <w:r w:rsidRPr="00002CB2">
        <w:rPr>
          <w:rFonts w:asciiTheme="majorBidi" w:eastAsia="Times New Roman" w:hAnsiTheme="majorBidi" w:cstheme="majorBidi"/>
          <w:bCs/>
          <w:color w:val="000000" w:themeColor="text1"/>
          <w:sz w:val="24"/>
          <w:szCs w:val="24"/>
        </w:rPr>
        <w:t>suivi</w:t>
      </w:r>
      <w:proofErr w:type="spellEnd"/>
      <w:r w:rsidRPr="00002CB2">
        <w:rPr>
          <w:rFonts w:asciiTheme="majorBidi" w:eastAsia="Times New Roman" w:hAnsiTheme="majorBidi" w:cstheme="majorBidi"/>
          <w:bCs/>
          <w:color w:val="000000" w:themeColor="text1"/>
          <w:sz w:val="24"/>
          <w:szCs w:val="24"/>
        </w:rPr>
        <w:t xml:space="preserve"> et </w:t>
      </w:r>
      <w:proofErr w:type="spellStart"/>
      <w:r w:rsidRPr="00002CB2">
        <w:rPr>
          <w:rFonts w:asciiTheme="majorBidi" w:eastAsia="Times New Roman" w:hAnsiTheme="majorBidi" w:cstheme="majorBidi"/>
          <w:bCs/>
          <w:color w:val="000000" w:themeColor="text1"/>
          <w:sz w:val="24"/>
          <w:szCs w:val="24"/>
        </w:rPr>
        <w:t>l'évaluation</w:t>
      </w:r>
      <w:proofErr w:type="spellEnd"/>
      <w:r w:rsidRPr="00002CB2">
        <w:rPr>
          <w:rFonts w:asciiTheme="majorBidi" w:eastAsia="Times New Roman" w:hAnsiTheme="majorBidi" w:cstheme="majorBidi"/>
          <w:bCs/>
          <w:color w:val="000000" w:themeColor="text1"/>
          <w:sz w:val="24"/>
          <w:szCs w:val="24"/>
        </w:rPr>
        <w:t xml:space="preserve"> des </w:t>
      </w:r>
      <w:proofErr w:type="spellStart"/>
      <w:r w:rsidRPr="00002CB2">
        <w:rPr>
          <w:rFonts w:asciiTheme="majorBidi" w:eastAsia="Times New Roman" w:hAnsiTheme="majorBidi" w:cstheme="majorBidi"/>
          <w:bCs/>
          <w:color w:val="000000" w:themeColor="text1"/>
          <w:sz w:val="24"/>
          <w:szCs w:val="24"/>
        </w:rPr>
        <w:t>programmes</w:t>
      </w:r>
      <w:proofErr w:type="spellEnd"/>
      <w:r w:rsidRPr="00002CB2">
        <w:rPr>
          <w:rFonts w:asciiTheme="majorBidi" w:eastAsia="Times New Roman" w:hAnsiTheme="majorBidi" w:cstheme="majorBidi"/>
          <w:bCs/>
          <w:color w:val="000000" w:themeColor="text1"/>
          <w:sz w:val="24"/>
          <w:szCs w:val="24"/>
        </w:rPr>
        <w:t xml:space="preserve"> et </w:t>
      </w:r>
      <w:proofErr w:type="spellStart"/>
      <w:r w:rsidRPr="00002CB2">
        <w:rPr>
          <w:rFonts w:asciiTheme="majorBidi" w:eastAsia="Times New Roman" w:hAnsiTheme="majorBidi" w:cstheme="majorBidi"/>
          <w:bCs/>
          <w:color w:val="000000" w:themeColor="text1"/>
          <w:sz w:val="24"/>
          <w:szCs w:val="24"/>
        </w:rPr>
        <w:t>l'obtention</w:t>
      </w:r>
      <w:proofErr w:type="spellEnd"/>
      <w:r w:rsidRPr="00002CB2">
        <w:rPr>
          <w:rFonts w:asciiTheme="majorBidi" w:eastAsia="Times New Roman" w:hAnsiTheme="majorBidi" w:cstheme="majorBidi"/>
          <w:bCs/>
          <w:color w:val="000000" w:themeColor="text1"/>
          <w:sz w:val="24"/>
          <w:szCs w:val="24"/>
        </w:rPr>
        <w:t xml:space="preserve"> de </w:t>
      </w:r>
      <w:proofErr w:type="spellStart"/>
      <w:r w:rsidRPr="00002CB2">
        <w:rPr>
          <w:rFonts w:asciiTheme="majorBidi" w:eastAsia="Times New Roman" w:hAnsiTheme="majorBidi" w:cstheme="majorBidi"/>
          <w:bCs/>
          <w:color w:val="000000" w:themeColor="text1"/>
          <w:sz w:val="24"/>
          <w:szCs w:val="24"/>
        </w:rPr>
        <w:t>résultats</w:t>
      </w:r>
      <w:proofErr w:type="spellEnd"/>
      <w:r w:rsidRPr="00002CB2">
        <w:rPr>
          <w:rFonts w:asciiTheme="majorBidi" w:eastAsia="Times New Roman" w:hAnsiTheme="majorBidi" w:cstheme="majorBidi"/>
          <w:bCs/>
          <w:color w:val="000000" w:themeColor="text1"/>
          <w:sz w:val="24"/>
          <w:szCs w:val="24"/>
        </w:rPr>
        <w:t>.</w:t>
      </w:r>
      <w:r w:rsidR="00300A8E" w:rsidRPr="00002CB2">
        <w:rPr>
          <w:rFonts w:asciiTheme="majorBidi" w:eastAsia="Times New Roman" w:hAnsiTheme="majorBidi" w:cstheme="majorBidi"/>
          <w:b/>
          <w:bCs/>
          <w:color w:val="000000" w:themeColor="text1"/>
          <w:sz w:val="24"/>
          <w:szCs w:val="24"/>
          <w:lang w:val="fr-FR"/>
        </w:rPr>
        <w:t xml:space="preserve"> </w:t>
      </w:r>
    </w:p>
    <w:p w:rsidR="00CE2471" w:rsidRPr="00002CB2" w:rsidRDefault="00A67D70" w:rsidP="00591C83">
      <w:pPr>
        <w:pStyle w:val="Paragraphedeliste"/>
        <w:numPr>
          <w:ilvl w:val="0"/>
          <w:numId w:val="13"/>
        </w:numPr>
        <w:spacing w:after="0" w:line="240" w:lineRule="auto"/>
        <w:ind w:left="-426" w:firstLine="0"/>
        <w:jc w:val="both"/>
        <w:outlineLvl w:val="1"/>
        <w:rPr>
          <w:rFonts w:asciiTheme="majorBidi" w:eastAsia="Times New Roman" w:hAnsiTheme="majorBidi" w:cstheme="majorBidi"/>
          <w:b/>
          <w:bCs/>
          <w:color w:val="000000" w:themeColor="text1"/>
          <w:sz w:val="24"/>
          <w:szCs w:val="24"/>
          <w:lang w:val="fr-FR"/>
        </w:rPr>
      </w:pPr>
      <w:proofErr w:type="spellStart"/>
      <w:r w:rsidRPr="00002CB2">
        <w:rPr>
          <w:rFonts w:asciiTheme="majorBidi" w:eastAsia="Times New Roman" w:hAnsiTheme="majorBidi" w:cstheme="majorBidi"/>
          <w:bCs/>
          <w:color w:val="000000" w:themeColor="text1"/>
          <w:sz w:val="24"/>
          <w:szCs w:val="24"/>
        </w:rPr>
        <w:t>Fournir</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une</w:t>
      </w:r>
      <w:proofErr w:type="spellEnd"/>
      <w:r w:rsidRPr="00002CB2">
        <w:rPr>
          <w:rFonts w:asciiTheme="majorBidi" w:eastAsia="Times New Roman" w:hAnsiTheme="majorBidi" w:cstheme="majorBidi"/>
          <w:bCs/>
          <w:color w:val="000000" w:themeColor="text1"/>
          <w:sz w:val="24"/>
          <w:szCs w:val="24"/>
        </w:rPr>
        <w:t xml:space="preserve"> expertise technique et un </w:t>
      </w:r>
      <w:proofErr w:type="spellStart"/>
      <w:r w:rsidRPr="00002CB2">
        <w:rPr>
          <w:rFonts w:asciiTheme="majorBidi" w:eastAsia="Times New Roman" w:hAnsiTheme="majorBidi" w:cstheme="majorBidi"/>
          <w:bCs/>
          <w:color w:val="000000" w:themeColor="text1"/>
          <w:sz w:val="24"/>
          <w:szCs w:val="24"/>
        </w:rPr>
        <w:t>contrôle</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sur</w:t>
      </w:r>
      <w:proofErr w:type="spellEnd"/>
      <w:r w:rsidRPr="00002CB2">
        <w:rPr>
          <w:rFonts w:asciiTheme="majorBidi" w:eastAsia="Times New Roman" w:hAnsiTheme="majorBidi" w:cstheme="majorBidi"/>
          <w:bCs/>
          <w:color w:val="000000" w:themeColor="text1"/>
          <w:sz w:val="24"/>
          <w:szCs w:val="24"/>
        </w:rPr>
        <w:t xml:space="preserve"> les aspects </w:t>
      </w:r>
      <w:proofErr w:type="spellStart"/>
      <w:r w:rsidRPr="00002CB2">
        <w:rPr>
          <w:rFonts w:asciiTheme="majorBidi" w:eastAsia="Times New Roman" w:hAnsiTheme="majorBidi" w:cstheme="majorBidi"/>
          <w:bCs/>
          <w:color w:val="000000" w:themeColor="text1"/>
          <w:sz w:val="24"/>
          <w:szCs w:val="24"/>
        </w:rPr>
        <w:t>liés</w:t>
      </w:r>
      <w:proofErr w:type="spellEnd"/>
      <w:r w:rsidRPr="00002CB2">
        <w:rPr>
          <w:rFonts w:asciiTheme="majorBidi" w:eastAsia="Times New Roman" w:hAnsiTheme="majorBidi" w:cstheme="majorBidi"/>
          <w:bCs/>
          <w:color w:val="000000" w:themeColor="text1"/>
          <w:sz w:val="24"/>
          <w:szCs w:val="24"/>
        </w:rPr>
        <w:t xml:space="preserve"> au genre </w:t>
      </w:r>
      <w:proofErr w:type="spellStart"/>
      <w:r w:rsidRPr="00002CB2">
        <w:rPr>
          <w:rFonts w:asciiTheme="majorBidi" w:eastAsia="Times New Roman" w:hAnsiTheme="majorBidi" w:cstheme="majorBidi"/>
          <w:bCs/>
          <w:color w:val="000000" w:themeColor="text1"/>
          <w:sz w:val="24"/>
          <w:szCs w:val="24"/>
        </w:rPr>
        <w:t>dans</w:t>
      </w:r>
      <w:proofErr w:type="spellEnd"/>
      <w:r w:rsidRPr="00002CB2">
        <w:rPr>
          <w:rFonts w:asciiTheme="majorBidi" w:eastAsia="Times New Roman" w:hAnsiTheme="majorBidi" w:cstheme="majorBidi"/>
          <w:bCs/>
          <w:color w:val="000000" w:themeColor="text1"/>
          <w:sz w:val="24"/>
          <w:szCs w:val="24"/>
        </w:rPr>
        <w:t xml:space="preserve"> les </w:t>
      </w:r>
      <w:proofErr w:type="spellStart"/>
      <w:r w:rsidRPr="00002CB2">
        <w:rPr>
          <w:rFonts w:asciiTheme="majorBidi" w:eastAsia="Times New Roman" w:hAnsiTheme="majorBidi" w:cstheme="majorBidi"/>
          <w:bCs/>
          <w:color w:val="000000" w:themeColor="text1"/>
          <w:sz w:val="24"/>
          <w:szCs w:val="24"/>
        </w:rPr>
        <w:t>principales</w:t>
      </w:r>
      <w:proofErr w:type="spellEnd"/>
      <w:r w:rsidR="00300A8E" w:rsidRPr="00002CB2">
        <w:rPr>
          <w:rFonts w:asciiTheme="majorBidi" w:eastAsia="Times New Roman" w:hAnsiTheme="majorBidi" w:cstheme="majorBidi"/>
          <w:b/>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rPr>
        <w:t xml:space="preserve">propositions et </w:t>
      </w:r>
      <w:proofErr w:type="spellStart"/>
      <w:r w:rsidRPr="00002CB2">
        <w:rPr>
          <w:rFonts w:asciiTheme="majorBidi" w:eastAsia="Times New Roman" w:hAnsiTheme="majorBidi" w:cstheme="majorBidi"/>
          <w:bCs/>
          <w:color w:val="000000" w:themeColor="text1"/>
          <w:sz w:val="24"/>
          <w:szCs w:val="24"/>
        </w:rPr>
        <w:t>requêtes</w:t>
      </w:r>
      <w:proofErr w:type="spellEnd"/>
      <w:r w:rsidRPr="00002CB2">
        <w:rPr>
          <w:rFonts w:asciiTheme="majorBidi" w:eastAsia="Times New Roman" w:hAnsiTheme="majorBidi" w:cstheme="majorBidi"/>
          <w:bCs/>
          <w:color w:val="000000" w:themeColor="text1"/>
          <w:sz w:val="24"/>
          <w:szCs w:val="24"/>
        </w:rPr>
        <w:t xml:space="preserve"> de </w:t>
      </w:r>
      <w:proofErr w:type="spellStart"/>
      <w:r w:rsidRPr="00002CB2">
        <w:rPr>
          <w:rFonts w:asciiTheme="majorBidi" w:eastAsia="Times New Roman" w:hAnsiTheme="majorBidi" w:cstheme="majorBidi"/>
          <w:bCs/>
          <w:color w:val="000000" w:themeColor="text1"/>
          <w:sz w:val="24"/>
          <w:szCs w:val="24"/>
        </w:rPr>
        <w:t>financement</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ainsi</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que</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dans</w:t>
      </w:r>
      <w:proofErr w:type="spellEnd"/>
      <w:r w:rsidRPr="00002CB2">
        <w:rPr>
          <w:rFonts w:asciiTheme="majorBidi" w:eastAsia="Times New Roman" w:hAnsiTheme="majorBidi" w:cstheme="majorBidi"/>
          <w:bCs/>
          <w:color w:val="000000" w:themeColor="text1"/>
          <w:sz w:val="24"/>
          <w:szCs w:val="24"/>
        </w:rPr>
        <w:t xml:space="preserve"> la conception des </w:t>
      </w:r>
      <w:proofErr w:type="spellStart"/>
      <w:r w:rsidRPr="00002CB2">
        <w:rPr>
          <w:rFonts w:asciiTheme="majorBidi" w:eastAsia="Times New Roman" w:hAnsiTheme="majorBidi" w:cstheme="majorBidi"/>
          <w:bCs/>
          <w:color w:val="000000" w:themeColor="text1"/>
          <w:sz w:val="24"/>
          <w:szCs w:val="24"/>
        </w:rPr>
        <w:t>programmes</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financés</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afin</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que</w:t>
      </w:r>
      <w:proofErr w:type="spellEnd"/>
      <w:r w:rsidR="00CE2471" w:rsidRPr="00002CB2">
        <w:rPr>
          <w:rFonts w:asciiTheme="majorBidi" w:eastAsia="Times New Roman" w:hAnsiTheme="majorBidi" w:cstheme="majorBidi"/>
          <w:b/>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rPr>
        <w:t xml:space="preserve">les aspects </w:t>
      </w:r>
      <w:proofErr w:type="spellStart"/>
      <w:r w:rsidRPr="00002CB2">
        <w:rPr>
          <w:rFonts w:asciiTheme="majorBidi" w:eastAsia="Times New Roman" w:hAnsiTheme="majorBidi" w:cstheme="majorBidi"/>
          <w:bCs/>
          <w:color w:val="000000" w:themeColor="text1"/>
          <w:sz w:val="24"/>
          <w:szCs w:val="24"/>
        </w:rPr>
        <w:t>liés</w:t>
      </w:r>
      <w:proofErr w:type="spellEnd"/>
      <w:r w:rsidRPr="00002CB2">
        <w:rPr>
          <w:rFonts w:asciiTheme="majorBidi" w:eastAsia="Times New Roman" w:hAnsiTheme="majorBidi" w:cstheme="majorBidi"/>
          <w:bCs/>
          <w:color w:val="000000" w:themeColor="text1"/>
          <w:sz w:val="24"/>
          <w:szCs w:val="24"/>
        </w:rPr>
        <w:t xml:space="preserve"> au genre </w:t>
      </w:r>
      <w:proofErr w:type="spellStart"/>
      <w:r w:rsidRPr="00002CB2">
        <w:rPr>
          <w:rFonts w:asciiTheme="majorBidi" w:eastAsia="Times New Roman" w:hAnsiTheme="majorBidi" w:cstheme="majorBidi"/>
          <w:bCs/>
          <w:color w:val="000000" w:themeColor="text1"/>
          <w:sz w:val="24"/>
          <w:szCs w:val="24"/>
        </w:rPr>
        <w:t>soient</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clairement</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définis</w:t>
      </w:r>
      <w:proofErr w:type="spellEnd"/>
      <w:r w:rsidRPr="00002CB2">
        <w:rPr>
          <w:rFonts w:asciiTheme="majorBidi" w:eastAsia="Times New Roman" w:hAnsiTheme="majorBidi" w:cstheme="majorBidi"/>
          <w:bCs/>
          <w:color w:val="000000" w:themeColor="text1"/>
          <w:sz w:val="24"/>
          <w:szCs w:val="24"/>
        </w:rPr>
        <w:t xml:space="preserve"> et </w:t>
      </w:r>
      <w:proofErr w:type="spellStart"/>
      <w:r w:rsidRPr="00002CB2">
        <w:rPr>
          <w:rFonts w:asciiTheme="majorBidi" w:eastAsia="Times New Roman" w:hAnsiTheme="majorBidi" w:cstheme="majorBidi"/>
          <w:bCs/>
          <w:color w:val="000000" w:themeColor="text1"/>
          <w:sz w:val="24"/>
          <w:szCs w:val="24"/>
        </w:rPr>
        <w:t>que</w:t>
      </w:r>
      <w:proofErr w:type="spellEnd"/>
      <w:r w:rsidRPr="00002CB2">
        <w:rPr>
          <w:rFonts w:asciiTheme="majorBidi" w:eastAsia="Times New Roman" w:hAnsiTheme="majorBidi" w:cstheme="majorBidi"/>
          <w:bCs/>
          <w:color w:val="000000" w:themeColor="text1"/>
          <w:sz w:val="24"/>
          <w:szCs w:val="24"/>
        </w:rPr>
        <w:t xml:space="preserve"> les </w:t>
      </w:r>
      <w:proofErr w:type="spellStart"/>
      <w:r w:rsidRPr="00002CB2">
        <w:rPr>
          <w:rFonts w:asciiTheme="majorBidi" w:eastAsia="Times New Roman" w:hAnsiTheme="majorBidi" w:cstheme="majorBidi"/>
          <w:bCs/>
          <w:color w:val="000000" w:themeColor="text1"/>
          <w:sz w:val="24"/>
          <w:szCs w:val="24"/>
        </w:rPr>
        <w:t>capacités</w:t>
      </w:r>
      <w:proofErr w:type="spellEnd"/>
      <w:r w:rsidRPr="00002CB2">
        <w:rPr>
          <w:rFonts w:asciiTheme="majorBidi" w:eastAsia="Times New Roman" w:hAnsiTheme="majorBidi" w:cstheme="majorBidi"/>
          <w:bCs/>
          <w:color w:val="000000" w:themeColor="text1"/>
          <w:sz w:val="24"/>
          <w:szCs w:val="24"/>
        </w:rPr>
        <w:t xml:space="preserve"> techniques </w:t>
      </w:r>
      <w:proofErr w:type="spellStart"/>
      <w:r w:rsidRPr="00002CB2">
        <w:rPr>
          <w:rFonts w:asciiTheme="majorBidi" w:eastAsia="Times New Roman" w:hAnsiTheme="majorBidi" w:cstheme="majorBidi"/>
          <w:bCs/>
          <w:color w:val="000000" w:themeColor="text1"/>
          <w:sz w:val="24"/>
          <w:szCs w:val="24"/>
        </w:rPr>
        <w:t>soient</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incluses</w:t>
      </w:r>
      <w:proofErr w:type="spellEnd"/>
      <w:r w:rsidRPr="00002CB2">
        <w:rPr>
          <w:rFonts w:asciiTheme="majorBidi" w:eastAsia="Times New Roman" w:hAnsiTheme="majorBidi" w:cstheme="majorBidi"/>
          <w:bCs/>
          <w:color w:val="000000" w:themeColor="text1"/>
          <w:sz w:val="24"/>
          <w:szCs w:val="24"/>
        </w:rPr>
        <w:t>.</w:t>
      </w:r>
    </w:p>
    <w:p w:rsidR="00CE2471" w:rsidRPr="00002CB2" w:rsidRDefault="00A67D70" w:rsidP="00591C83">
      <w:pPr>
        <w:pStyle w:val="Paragraphedeliste"/>
        <w:numPr>
          <w:ilvl w:val="0"/>
          <w:numId w:val="13"/>
        </w:numPr>
        <w:spacing w:after="0" w:line="240" w:lineRule="auto"/>
        <w:ind w:left="-426" w:firstLine="0"/>
        <w:jc w:val="both"/>
        <w:outlineLvl w:val="1"/>
        <w:rPr>
          <w:rFonts w:asciiTheme="majorBidi" w:eastAsia="Times New Roman" w:hAnsiTheme="majorBidi" w:cstheme="majorBidi"/>
          <w:b/>
          <w:bCs/>
          <w:color w:val="000000" w:themeColor="text1"/>
          <w:sz w:val="24"/>
          <w:szCs w:val="24"/>
          <w:lang w:val="fr-FR"/>
        </w:rPr>
      </w:pPr>
      <w:r w:rsidRPr="00002CB2">
        <w:rPr>
          <w:rFonts w:asciiTheme="majorBidi" w:eastAsia="Times New Roman" w:hAnsiTheme="majorBidi" w:cstheme="majorBidi"/>
          <w:bCs/>
          <w:color w:val="000000" w:themeColor="text1"/>
          <w:sz w:val="24"/>
          <w:szCs w:val="24"/>
        </w:rPr>
        <w:t xml:space="preserve">En collaboration avec </w:t>
      </w:r>
      <w:r w:rsidR="00C26C7B" w:rsidRPr="00002CB2">
        <w:rPr>
          <w:rFonts w:asciiTheme="majorBidi" w:eastAsia="Times New Roman" w:hAnsiTheme="majorBidi" w:cstheme="majorBidi"/>
          <w:bCs/>
          <w:color w:val="000000" w:themeColor="text1"/>
          <w:sz w:val="24"/>
          <w:szCs w:val="24"/>
          <w:lang w:val="fr-FR"/>
        </w:rPr>
        <w:t xml:space="preserve">toutes les </w:t>
      </w:r>
      <w:proofErr w:type="gramStart"/>
      <w:r w:rsidR="00C26C7B" w:rsidRPr="00002CB2">
        <w:rPr>
          <w:rFonts w:asciiTheme="majorBidi" w:eastAsia="Times New Roman" w:hAnsiTheme="majorBidi" w:cstheme="majorBidi"/>
          <w:bCs/>
          <w:color w:val="000000" w:themeColor="text1"/>
          <w:sz w:val="24"/>
          <w:szCs w:val="24"/>
          <w:lang w:val="fr-FR"/>
        </w:rPr>
        <w:t>parties</w:t>
      </w:r>
      <w:proofErr w:type="gramEnd"/>
      <w:r w:rsidR="00C26C7B" w:rsidRPr="00002CB2">
        <w:rPr>
          <w:rFonts w:asciiTheme="majorBidi" w:eastAsia="Times New Roman" w:hAnsiTheme="majorBidi" w:cstheme="majorBidi"/>
          <w:bCs/>
          <w:color w:val="000000" w:themeColor="text1"/>
          <w:sz w:val="24"/>
          <w:szCs w:val="24"/>
          <w:lang w:val="fr-FR"/>
        </w:rPr>
        <w:t xml:space="preserve"> prenantes</w:t>
      </w:r>
      <w:r w:rsidRPr="00002CB2">
        <w:rPr>
          <w:rFonts w:asciiTheme="majorBidi" w:eastAsia="Times New Roman" w:hAnsiTheme="majorBidi" w:cstheme="majorBidi"/>
          <w:bCs/>
          <w:color w:val="000000" w:themeColor="text1"/>
          <w:sz w:val="24"/>
          <w:szCs w:val="24"/>
        </w:rPr>
        <w:t xml:space="preserve">, identifier les </w:t>
      </w:r>
      <w:proofErr w:type="spellStart"/>
      <w:r w:rsidRPr="00002CB2">
        <w:rPr>
          <w:rFonts w:asciiTheme="majorBidi" w:eastAsia="Times New Roman" w:hAnsiTheme="majorBidi" w:cstheme="majorBidi"/>
          <w:bCs/>
          <w:color w:val="000000" w:themeColor="text1"/>
          <w:sz w:val="24"/>
          <w:szCs w:val="24"/>
        </w:rPr>
        <w:t>domaines</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prioritaires</w:t>
      </w:r>
      <w:proofErr w:type="spellEnd"/>
      <w:r w:rsidRPr="00002CB2">
        <w:rPr>
          <w:rFonts w:asciiTheme="majorBidi" w:eastAsia="Times New Roman" w:hAnsiTheme="majorBidi" w:cstheme="majorBidi"/>
          <w:bCs/>
          <w:color w:val="000000" w:themeColor="text1"/>
          <w:sz w:val="24"/>
          <w:szCs w:val="24"/>
        </w:rPr>
        <w:t xml:space="preserve"> pour les</w:t>
      </w:r>
      <w:r w:rsidR="00CE2471" w:rsidRPr="00002CB2">
        <w:rPr>
          <w:rFonts w:asciiTheme="majorBidi" w:eastAsia="Times New Roman" w:hAnsiTheme="majorBidi" w:cstheme="majorBidi"/>
          <w:b/>
          <w:bCs/>
          <w:color w:val="000000" w:themeColor="text1"/>
          <w:sz w:val="24"/>
          <w:szCs w:val="24"/>
          <w:lang w:val="fr-FR"/>
        </w:rPr>
        <w:t xml:space="preserve"> </w:t>
      </w:r>
      <w:proofErr w:type="spellStart"/>
      <w:r w:rsidRPr="00002CB2">
        <w:rPr>
          <w:rFonts w:asciiTheme="majorBidi" w:eastAsia="Times New Roman" w:hAnsiTheme="majorBidi" w:cstheme="majorBidi"/>
          <w:bCs/>
          <w:color w:val="000000" w:themeColor="text1"/>
          <w:sz w:val="24"/>
          <w:szCs w:val="24"/>
        </w:rPr>
        <w:t>programmes</w:t>
      </w:r>
      <w:proofErr w:type="spellEnd"/>
      <w:r w:rsidRPr="00002CB2">
        <w:rPr>
          <w:rFonts w:asciiTheme="majorBidi" w:eastAsia="Times New Roman" w:hAnsiTheme="majorBidi" w:cstheme="majorBidi"/>
          <w:bCs/>
          <w:color w:val="000000" w:themeColor="text1"/>
          <w:sz w:val="24"/>
          <w:szCs w:val="24"/>
        </w:rPr>
        <w:t>/</w:t>
      </w:r>
      <w:proofErr w:type="spellStart"/>
      <w:r w:rsidRPr="00002CB2">
        <w:rPr>
          <w:rFonts w:asciiTheme="majorBidi" w:eastAsia="Times New Roman" w:hAnsiTheme="majorBidi" w:cstheme="majorBidi"/>
          <w:bCs/>
          <w:color w:val="000000" w:themeColor="text1"/>
          <w:sz w:val="24"/>
          <w:szCs w:val="24"/>
        </w:rPr>
        <w:t>projets</w:t>
      </w:r>
      <w:proofErr w:type="spellEnd"/>
      <w:r w:rsidRPr="00002CB2">
        <w:rPr>
          <w:rFonts w:asciiTheme="majorBidi" w:eastAsia="Times New Roman" w:hAnsiTheme="majorBidi" w:cstheme="majorBidi"/>
          <w:bCs/>
          <w:color w:val="000000" w:themeColor="text1"/>
          <w:sz w:val="24"/>
          <w:szCs w:val="24"/>
        </w:rPr>
        <w:t xml:space="preserve"> de transformation du genre en relation avec le Plan </w:t>
      </w:r>
      <w:proofErr w:type="spellStart"/>
      <w:r w:rsidRPr="00002CB2">
        <w:rPr>
          <w:rFonts w:asciiTheme="majorBidi" w:eastAsia="Times New Roman" w:hAnsiTheme="majorBidi" w:cstheme="majorBidi"/>
          <w:bCs/>
          <w:color w:val="000000" w:themeColor="text1"/>
          <w:sz w:val="24"/>
          <w:szCs w:val="24"/>
        </w:rPr>
        <w:t>d'action</w:t>
      </w:r>
      <w:proofErr w:type="spellEnd"/>
      <w:r w:rsidRPr="00002CB2">
        <w:rPr>
          <w:rFonts w:asciiTheme="majorBidi" w:eastAsia="Times New Roman" w:hAnsiTheme="majorBidi" w:cstheme="majorBidi"/>
          <w:bCs/>
          <w:color w:val="000000" w:themeColor="text1"/>
          <w:sz w:val="24"/>
          <w:szCs w:val="24"/>
        </w:rPr>
        <w:t xml:space="preserve"> genre et les </w:t>
      </w:r>
      <w:proofErr w:type="spellStart"/>
      <w:r w:rsidRPr="00002CB2">
        <w:rPr>
          <w:rFonts w:asciiTheme="majorBidi" w:eastAsia="Times New Roman" w:hAnsiTheme="majorBidi" w:cstheme="majorBidi"/>
          <w:bCs/>
          <w:color w:val="000000" w:themeColor="text1"/>
          <w:sz w:val="24"/>
          <w:szCs w:val="24"/>
        </w:rPr>
        <w:t>priorités</w:t>
      </w:r>
      <w:proofErr w:type="spellEnd"/>
      <w:r w:rsidR="003E32FC" w:rsidRPr="00002CB2">
        <w:rPr>
          <w:rFonts w:asciiTheme="majorBidi" w:eastAsia="Times New Roman" w:hAnsiTheme="majorBidi" w:cstheme="majorBidi"/>
          <w:b/>
          <w:bCs/>
          <w:color w:val="000000" w:themeColor="text1"/>
          <w:sz w:val="24"/>
          <w:szCs w:val="24"/>
          <w:lang w:val="fr-FR"/>
        </w:rPr>
        <w:t xml:space="preserve"> </w:t>
      </w:r>
      <w:r w:rsidR="003E32FC" w:rsidRPr="00002CB2">
        <w:rPr>
          <w:rFonts w:asciiTheme="majorBidi" w:eastAsia="Times New Roman" w:hAnsiTheme="majorBidi" w:cstheme="majorBidi"/>
          <w:bCs/>
          <w:color w:val="000000" w:themeColor="text1"/>
          <w:sz w:val="24"/>
          <w:szCs w:val="24"/>
          <w:lang w:val="fr-FR"/>
        </w:rPr>
        <w:t>de l’organisation</w:t>
      </w:r>
      <w:r w:rsidRPr="00002CB2">
        <w:rPr>
          <w:rFonts w:asciiTheme="majorBidi" w:eastAsia="Times New Roman" w:hAnsiTheme="majorBidi" w:cstheme="majorBidi"/>
          <w:bCs/>
          <w:color w:val="000000" w:themeColor="text1"/>
          <w:sz w:val="24"/>
          <w:szCs w:val="24"/>
        </w:rPr>
        <w:t>.</w:t>
      </w:r>
      <w:r w:rsidR="00CE2471" w:rsidRPr="00002CB2">
        <w:rPr>
          <w:rFonts w:asciiTheme="majorBidi" w:eastAsia="Times New Roman" w:hAnsiTheme="majorBidi" w:cstheme="majorBidi"/>
          <w:b/>
          <w:bCs/>
          <w:color w:val="000000" w:themeColor="text1"/>
          <w:sz w:val="24"/>
          <w:szCs w:val="24"/>
          <w:lang w:val="fr-FR"/>
        </w:rPr>
        <w:t xml:space="preserve">  </w:t>
      </w:r>
    </w:p>
    <w:p w:rsidR="00476F73" w:rsidRPr="00002CB2" w:rsidRDefault="00FD6C2C" w:rsidP="00591C83">
      <w:pPr>
        <w:pStyle w:val="Paragraphedeliste"/>
        <w:numPr>
          <w:ilvl w:val="0"/>
          <w:numId w:val="13"/>
        </w:numPr>
        <w:spacing w:after="0" w:line="240" w:lineRule="auto"/>
        <w:ind w:left="-426" w:firstLine="0"/>
        <w:jc w:val="both"/>
        <w:outlineLvl w:val="1"/>
        <w:rPr>
          <w:rFonts w:asciiTheme="majorBidi" w:eastAsia="Times New Roman" w:hAnsiTheme="majorBidi" w:cstheme="majorBidi"/>
          <w:b/>
          <w:bCs/>
          <w:color w:val="000000" w:themeColor="text1"/>
          <w:sz w:val="24"/>
          <w:szCs w:val="24"/>
          <w:lang w:val="fr-FR"/>
        </w:rPr>
      </w:pPr>
      <w:r w:rsidRPr="00002CB2">
        <w:rPr>
          <w:rFonts w:asciiTheme="majorBidi" w:eastAsia="Times New Roman" w:hAnsiTheme="majorBidi" w:cstheme="majorBidi"/>
          <w:bCs/>
          <w:color w:val="000000" w:themeColor="text1"/>
          <w:sz w:val="24"/>
          <w:szCs w:val="24"/>
          <w:lang w:val="fr-FR"/>
        </w:rPr>
        <w:t>F</w:t>
      </w:r>
      <w:proofErr w:type="spellStart"/>
      <w:r w:rsidR="00A67D70" w:rsidRPr="00002CB2">
        <w:rPr>
          <w:rFonts w:asciiTheme="majorBidi" w:eastAsia="Times New Roman" w:hAnsiTheme="majorBidi" w:cstheme="majorBidi"/>
          <w:bCs/>
          <w:color w:val="000000" w:themeColor="text1"/>
          <w:sz w:val="24"/>
          <w:szCs w:val="24"/>
        </w:rPr>
        <w:t>aciliter</w:t>
      </w:r>
      <w:proofErr w:type="spellEnd"/>
      <w:r w:rsidR="00A67D70" w:rsidRPr="00002CB2">
        <w:rPr>
          <w:rFonts w:asciiTheme="majorBidi" w:eastAsia="Times New Roman" w:hAnsiTheme="majorBidi" w:cstheme="majorBidi"/>
          <w:bCs/>
          <w:color w:val="000000" w:themeColor="text1"/>
          <w:sz w:val="24"/>
          <w:szCs w:val="24"/>
        </w:rPr>
        <w:t xml:space="preserve"> </w:t>
      </w:r>
      <w:proofErr w:type="spellStart"/>
      <w:r w:rsidR="00A67D70" w:rsidRPr="00002CB2">
        <w:rPr>
          <w:rFonts w:asciiTheme="majorBidi" w:eastAsia="Times New Roman" w:hAnsiTheme="majorBidi" w:cstheme="majorBidi"/>
          <w:bCs/>
          <w:color w:val="000000" w:themeColor="text1"/>
          <w:sz w:val="24"/>
          <w:szCs w:val="24"/>
        </w:rPr>
        <w:t>l'identification</w:t>
      </w:r>
      <w:proofErr w:type="spellEnd"/>
      <w:r w:rsidR="00A67D70" w:rsidRPr="00002CB2">
        <w:rPr>
          <w:rFonts w:asciiTheme="majorBidi" w:eastAsia="Times New Roman" w:hAnsiTheme="majorBidi" w:cstheme="majorBidi"/>
          <w:bCs/>
          <w:color w:val="000000" w:themeColor="text1"/>
          <w:sz w:val="24"/>
          <w:szCs w:val="24"/>
        </w:rPr>
        <w:t xml:space="preserve">, le </w:t>
      </w:r>
      <w:proofErr w:type="spellStart"/>
      <w:r w:rsidR="00A67D70" w:rsidRPr="00002CB2">
        <w:rPr>
          <w:rFonts w:asciiTheme="majorBidi" w:eastAsia="Times New Roman" w:hAnsiTheme="majorBidi" w:cstheme="majorBidi"/>
          <w:bCs/>
          <w:color w:val="000000" w:themeColor="text1"/>
          <w:sz w:val="24"/>
          <w:szCs w:val="24"/>
        </w:rPr>
        <w:t>contrôle</w:t>
      </w:r>
      <w:proofErr w:type="spellEnd"/>
      <w:r w:rsidR="00A67D70" w:rsidRPr="00002CB2">
        <w:rPr>
          <w:rFonts w:asciiTheme="majorBidi" w:eastAsia="Times New Roman" w:hAnsiTheme="majorBidi" w:cstheme="majorBidi"/>
          <w:bCs/>
          <w:color w:val="000000" w:themeColor="text1"/>
          <w:sz w:val="24"/>
          <w:szCs w:val="24"/>
        </w:rPr>
        <w:t xml:space="preserve"> et le </w:t>
      </w:r>
      <w:proofErr w:type="spellStart"/>
      <w:r w:rsidR="00A67D70" w:rsidRPr="00002CB2">
        <w:rPr>
          <w:rFonts w:asciiTheme="majorBidi" w:eastAsia="Times New Roman" w:hAnsiTheme="majorBidi" w:cstheme="majorBidi"/>
          <w:bCs/>
          <w:color w:val="000000" w:themeColor="text1"/>
          <w:sz w:val="24"/>
          <w:szCs w:val="24"/>
        </w:rPr>
        <w:t>suivi</w:t>
      </w:r>
      <w:proofErr w:type="spellEnd"/>
      <w:r w:rsidR="00CE2471" w:rsidRPr="00002CB2">
        <w:rPr>
          <w:rFonts w:asciiTheme="majorBidi" w:eastAsia="Times New Roman" w:hAnsiTheme="majorBidi" w:cstheme="majorBidi"/>
          <w:b/>
          <w:bCs/>
          <w:color w:val="000000" w:themeColor="text1"/>
          <w:sz w:val="24"/>
          <w:szCs w:val="24"/>
          <w:lang w:val="fr-FR"/>
        </w:rPr>
        <w:t xml:space="preserve"> </w:t>
      </w:r>
      <w:r w:rsidR="00A67D70" w:rsidRPr="00002CB2">
        <w:rPr>
          <w:rFonts w:asciiTheme="majorBidi" w:eastAsia="Times New Roman" w:hAnsiTheme="majorBidi" w:cstheme="majorBidi"/>
          <w:bCs/>
          <w:color w:val="000000" w:themeColor="text1"/>
          <w:sz w:val="24"/>
          <w:szCs w:val="24"/>
        </w:rPr>
        <w:t xml:space="preserve">des </w:t>
      </w:r>
      <w:proofErr w:type="spellStart"/>
      <w:r w:rsidR="00A67D70" w:rsidRPr="00002CB2">
        <w:rPr>
          <w:rFonts w:asciiTheme="majorBidi" w:eastAsia="Times New Roman" w:hAnsiTheme="majorBidi" w:cstheme="majorBidi"/>
          <w:bCs/>
          <w:color w:val="000000" w:themeColor="text1"/>
          <w:sz w:val="24"/>
          <w:szCs w:val="24"/>
        </w:rPr>
        <w:t>indicateurs</w:t>
      </w:r>
      <w:proofErr w:type="spellEnd"/>
      <w:r w:rsidR="00A67D70" w:rsidRPr="00002CB2">
        <w:rPr>
          <w:rFonts w:asciiTheme="majorBidi" w:eastAsia="Times New Roman" w:hAnsiTheme="majorBidi" w:cstheme="majorBidi"/>
          <w:bCs/>
          <w:color w:val="000000" w:themeColor="text1"/>
          <w:sz w:val="24"/>
          <w:szCs w:val="24"/>
        </w:rPr>
        <w:t xml:space="preserve"> de performances et </w:t>
      </w:r>
      <w:proofErr w:type="spellStart"/>
      <w:r w:rsidR="00A67D70" w:rsidRPr="00002CB2">
        <w:rPr>
          <w:rFonts w:asciiTheme="majorBidi" w:eastAsia="Times New Roman" w:hAnsiTheme="majorBidi" w:cstheme="majorBidi"/>
          <w:bCs/>
          <w:color w:val="000000" w:themeColor="text1"/>
          <w:sz w:val="24"/>
          <w:szCs w:val="24"/>
        </w:rPr>
        <w:t>renforcer</w:t>
      </w:r>
      <w:proofErr w:type="spellEnd"/>
      <w:r w:rsidR="00A67D70" w:rsidRPr="00002CB2">
        <w:rPr>
          <w:rFonts w:asciiTheme="majorBidi" w:eastAsia="Times New Roman" w:hAnsiTheme="majorBidi" w:cstheme="majorBidi"/>
          <w:bCs/>
          <w:color w:val="000000" w:themeColor="text1"/>
          <w:sz w:val="24"/>
          <w:szCs w:val="24"/>
        </w:rPr>
        <w:t xml:space="preserve"> la </w:t>
      </w:r>
      <w:proofErr w:type="spellStart"/>
      <w:r w:rsidR="00A67D70" w:rsidRPr="00002CB2">
        <w:rPr>
          <w:rFonts w:asciiTheme="majorBidi" w:eastAsia="Times New Roman" w:hAnsiTheme="majorBidi" w:cstheme="majorBidi"/>
          <w:bCs/>
          <w:color w:val="000000" w:themeColor="text1"/>
          <w:sz w:val="24"/>
          <w:szCs w:val="24"/>
        </w:rPr>
        <w:t>collecte</w:t>
      </w:r>
      <w:proofErr w:type="spellEnd"/>
      <w:r w:rsidR="00A67D70" w:rsidRPr="00002CB2">
        <w:rPr>
          <w:rFonts w:asciiTheme="majorBidi" w:eastAsia="Times New Roman" w:hAnsiTheme="majorBidi" w:cstheme="majorBidi"/>
          <w:bCs/>
          <w:color w:val="000000" w:themeColor="text1"/>
          <w:sz w:val="24"/>
          <w:szCs w:val="24"/>
        </w:rPr>
        <w:t xml:space="preserve"> et </w:t>
      </w:r>
      <w:proofErr w:type="spellStart"/>
      <w:r w:rsidR="00A67D70" w:rsidRPr="00002CB2">
        <w:rPr>
          <w:rFonts w:asciiTheme="majorBidi" w:eastAsia="Times New Roman" w:hAnsiTheme="majorBidi" w:cstheme="majorBidi"/>
          <w:bCs/>
          <w:color w:val="000000" w:themeColor="text1"/>
          <w:sz w:val="24"/>
          <w:szCs w:val="24"/>
        </w:rPr>
        <w:t>l'utilisation</w:t>
      </w:r>
      <w:proofErr w:type="spellEnd"/>
      <w:r w:rsidR="00A67D70" w:rsidRPr="00002CB2">
        <w:rPr>
          <w:rFonts w:asciiTheme="majorBidi" w:eastAsia="Times New Roman" w:hAnsiTheme="majorBidi" w:cstheme="majorBidi"/>
          <w:bCs/>
          <w:color w:val="000000" w:themeColor="text1"/>
          <w:sz w:val="24"/>
          <w:szCs w:val="24"/>
        </w:rPr>
        <w:t xml:space="preserve"> de </w:t>
      </w:r>
      <w:proofErr w:type="spellStart"/>
      <w:r w:rsidR="00A67D70" w:rsidRPr="00002CB2">
        <w:rPr>
          <w:rFonts w:asciiTheme="majorBidi" w:eastAsia="Times New Roman" w:hAnsiTheme="majorBidi" w:cstheme="majorBidi"/>
          <w:bCs/>
          <w:color w:val="000000" w:themeColor="text1"/>
          <w:sz w:val="24"/>
          <w:szCs w:val="24"/>
        </w:rPr>
        <w:t>données</w:t>
      </w:r>
      <w:proofErr w:type="spellEnd"/>
      <w:r w:rsidR="00A67D70" w:rsidRPr="00002CB2">
        <w:rPr>
          <w:rFonts w:asciiTheme="majorBidi" w:eastAsia="Times New Roman" w:hAnsiTheme="majorBidi" w:cstheme="majorBidi"/>
          <w:bCs/>
          <w:color w:val="000000" w:themeColor="text1"/>
          <w:sz w:val="24"/>
          <w:szCs w:val="24"/>
        </w:rPr>
        <w:t xml:space="preserve"> </w:t>
      </w:r>
      <w:proofErr w:type="spellStart"/>
      <w:r w:rsidR="00A67D70" w:rsidRPr="00002CB2">
        <w:rPr>
          <w:rFonts w:asciiTheme="majorBidi" w:eastAsia="Times New Roman" w:hAnsiTheme="majorBidi" w:cstheme="majorBidi"/>
          <w:bCs/>
          <w:color w:val="000000" w:themeColor="text1"/>
          <w:sz w:val="24"/>
          <w:szCs w:val="24"/>
        </w:rPr>
        <w:t>ventilées</w:t>
      </w:r>
      <w:proofErr w:type="spellEnd"/>
      <w:r w:rsidR="00A67D70" w:rsidRPr="00002CB2">
        <w:rPr>
          <w:rFonts w:asciiTheme="majorBidi" w:eastAsia="Times New Roman" w:hAnsiTheme="majorBidi" w:cstheme="majorBidi"/>
          <w:bCs/>
          <w:color w:val="000000" w:themeColor="text1"/>
          <w:sz w:val="24"/>
          <w:szCs w:val="24"/>
        </w:rPr>
        <w:t xml:space="preserve"> par </w:t>
      </w:r>
      <w:proofErr w:type="spellStart"/>
      <w:r w:rsidR="00A67D70" w:rsidRPr="00002CB2">
        <w:rPr>
          <w:rFonts w:asciiTheme="majorBidi" w:eastAsia="Times New Roman" w:hAnsiTheme="majorBidi" w:cstheme="majorBidi"/>
          <w:bCs/>
          <w:color w:val="000000" w:themeColor="text1"/>
          <w:sz w:val="24"/>
          <w:szCs w:val="24"/>
        </w:rPr>
        <w:t>sexe</w:t>
      </w:r>
      <w:proofErr w:type="spellEnd"/>
      <w:r w:rsidR="00A67D70" w:rsidRPr="00002CB2">
        <w:rPr>
          <w:rFonts w:asciiTheme="majorBidi" w:eastAsia="Times New Roman" w:hAnsiTheme="majorBidi" w:cstheme="majorBidi"/>
          <w:bCs/>
          <w:color w:val="000000" w:themeColor="text1"/>
          <w:sz w:val="24"/>
          <w:szCs w:val="24"/>
        </w:rPr>
        <w:t xml:space="preserve">, </w:t>
      </w:r>
      <w:proofErr w:type="spellStart"/>
      <w:r w:rsidR="00A67D70" w:rsidRPr="00002CB2">
        <w:rPr>
          <w:rFonts w:asciiTheme="majorBidi" w:eastAsia="Times New Roman" w:hAnsiTheme="majorBidi" w:cstheme="majorBidi"/>
          <w:bCs/>
          <w:color w:val="000000" w:themeColor="text1"/>
          <w:sz w:val="24"/>
          <w:szCs w:val="24"/>
        </w:rPr>
        <w:t>âge</w:t>
      </w:r>
      <w:proofErr w:type="spellEnd"/>
      <w:r w:rsidR="00476F73" w:rsidRPr="00002CB2">
        <w:rPr>
          <w:rFonts w:asciiTheme="majorBidi" w:eastAsia="Times New Roman" w:hAnsiTheme="majorBidi" w:cstheme="majorBidi"/>
          <w:b/>
          <w:bCs/>
          <w:color w:val="000000" w:themeColor="text1"/>
          <w:sz w:val="24"/>
          <w:szCs w:val="24"/>
          <w:lang w:val="fr-FR"/>
        </w:rPr>
        <w:t xml:space="preserve"> </w:t>
      </w:r>
      <w:r w:rsidR="00A67D70" w:rsidRPr="00002CB2">
        <w:rPr>
          <w:rFonts w:asciiTheme="majorBidi" w:eastAsia="Times New Roman" w:hAnsiTheme="majorBidi" w:cstheme="majorBidi"/>
          <w:bCs/>
          <w:color w:val="000000" w:themeColor="text1"/>
          <w:sz w:val="24"/>
          <w:szCs w:val="24"/>
        </w:rPr>
        <w:t xml:space="preserve">et handicap, </w:t>
      </w:r>
      <w:proofErr w:type="spellStart"/>
      <w:r w:rsidR="00A67D70" w:rsidRPr="00002CB2">
        <w:rPr>
          <w:rFonts w:asciiTheme="majorBidi" w:eastAsia="Times New Roman" w:hAnsiTheme="majorBidi" w:cstheme="majorBidi"/>
          <w:bCs/>
          <w:color w:val="000000" w:themeColor="text1"/>
          <w:sz w:val="24"/>
          <w:szCs w:val="24"/>
        </w:rPr>
        <w:t>notamment</w:t>
      </w:r>
      <w:proofErr w:type="spellEnd"/>
      <w:r w:rsidR="00A67D70" w:rsidRPr="00002CB2">
        <w:rPr>
          <w:rFonts w:asciiTheme="majorBidi" w:eastAsia="Times New Roman" w:hAnsiTheme="majorBidi" w:cstheme="majorBidi"/>
          <w:bCs/>
          <w:color w:val="000000" w:themeColor="text1"/>
          <w:sz w:val="24"/>
          <w:szCs w:val="24"/>
        </w:rPr>
        <w:t xml:space="preserve"> </w:t>
      </w:r>
      <w:proofErr w:type="spellStart"/>
      <w:r w:rsidR="00A67D70" w:rsidRPr="00002CB2">
        <w:rPr>
          <w:rFonts w:asciiTheme="majorBidi" w:eastAsia="Times New Roman" w:hAnsiTheme="majorBidi" w:cstheme="majorBidi"/>
          <w:bCs/>
          <w:color w:val="000000" w:themeColor="text1"/>
          <w:sz w:val="24"/>
          <w:szCs w:val="24"/>
        </w:rPr>
        <w:t>dans</w:t>
      </w:r>
      <w:proofErr w:type="spellEnd"/>
      <w:r w:rsidR="00A67D70" w:rsidRPr="00002CB2">
        <w:rPr>
          <w:rFonts w:asciiTheme="majorBidi" w:eastAsia="Times New Roman" w:hAnsiTheme="majorBidi" w:cstheme="majorBidi"/>
          <w:bCs/>
          <w:color w:val="000000" w:themeColor="text1"/>
          <w:sz w:val="24"/>
          <w:szCs w:val="24"/>
        </w:rPr>
        <w:t xml:space="preserve"> les situations </w:t>
      </w:r>
      <w:proofErr w:type="spellStart"/>
      <w:r w:rsidR="00A67D70" w:rsidRPr="00002CB2">
        <w:rPr>
          <w:rFonts w:asciiTheme="majorBidi" w:eastAsia="Times New Roman" w:hAnsiTheme="majorBidi" w:cstheme="majorBidi"/>
          <w:bCs/>
          <w:color w:val="000000" w:themeColor="text1"/>
          <w:sz w:val="24"/>
          <w:szCs w:val="24"/>
        </w:rPr>
        <w:t>d'urgence</w:t>
      </w:r>
      <w:proofErr w:type="spellEnd"/>
      <w:r w:rsidR="00A67D70" w:rsidRPr="00002CB2">
        <w:rPr>
          <w:rFonts w:asciiTheme="majorBidi" w:eastAsia="Times New Roman" w:hAnsiTheme="majorBidi" w:cstheme="majorBidi"/>
          <w:bCs/>
          <w:color w:val="000000" w:themeColor="text1"/>
          <w:sz w:val="24"/>
          <w:szCs w:val="24"/>
        </w:rPr>
        <w:t>.</w:t>
      </w:r>
    </w:p>
    <w:p w:rsidR="00476F73" w:rsidRPr="00002CB2" w:rsidRDefault="00A67D70" w:rsidP="00591C83">
      <w:pPr>
        <w:pStyle w:val="Paragraphedeliste"/>
        <w:numPr>
          <w:ilvl w:val="0"/>
          <w:numId w:val="13"/>
        </w:numPr>
        <w:spacing w:after="120" w:line="240" w:lineRule="auto"/>
        <w:ind w:left="-426" w:firstLine="0"/>
        <w:jc w:val="both"/>
        <w:outlineLvl w:val="1"/>
        <w:rPr>
          <w:rFonts w:asciiTheme="majorBidi" w:eastAsia="Times New Roman" w:hAnsiTheme="majorBidi" w:cstheme="majorBidi"/>
          <w:b/>
          <w:bCs/>
          <w:color w:val="000000" w:themeColor="text1"/>
          <w:sz w:val="24"/>
          <w:szCs w:val="24"/>
          <w:lang w:val="fr-FR"/>
        </w:rPr>
      </w:pPr>
      <w:proofErr w:type="spellStart"/>
      <w:r w:rsidRPr="00002CB2">
        <w:rPr>
          <w:rFonts w:asciiTheme="majorBidi" w:eastAsia="Times New Roman" w:hAnsiTheme="majorBidi" w:cstheme="majorBidi"/>
          <w:bCs/>
          <w:color w:val="000000" w:themeColor="text1"/>
          <w:sz w:val="24"/>
          <w:szCs w:val="24"/>
        </w:rPr>
        <w:t>Soutenir</w:t>
      </w:r>
      <w:proofErr w:type="spellEnd"/>
      <w:r w:rsidRPr="00002CB2">
        <w:rPr>
          <w:rFonts w:asciiTheme="majorBidi" w:eastAsia="Times New Roman" w:hAnsiTheme="majorBidi" w:cstheme="majorBidi"/>
          <w:bCs/>
          <w:color w:val="000000" w:themeColor="text1"/>
          <w:sz w:val="24"/>
          <w:szCs w:val="24"/>
        </w:rPr>
        <w:t xml:space="preserve"> la transformation du genre, </w:t>
      </w:r>
      <w:proofErr w:type="spellStart"/>
      <w:r w:rsidRPr="00002CB2">
        <w:rPr>
          <w:rFonts w:asciiTheme="majorBidi" w:eastAsia="Times New Roman" w:hAnsiTheme="majorBidi" w:cstheme="majorBidi"/>
          <w:bCs/>
          <w:color w:val="000000" w:themeColor="text1"/>
          <w:sz w:val="24"/>
          <w:szCs w:val="24"/>
        </w:rPr>
        <w:t>l'autonomisation</w:t>
      </w:r>
      <w:proofErr w:type="spellEnd"/>
      <w:r w:rsidRPr="00002CB2">
        <w:rPr>
          <w:rFonts w:asciiTheme="majorBidi" w:eastAsia="Times New Roman" w:hAnsiTheme="majorBidi" w:cstheme="majorBidi"/>
          <w:bCs/>
          <w:color w:val="000000" w:themeColor="text1"/>
          <w:sz w:val="24"/>
          <w:szCs w:val="24"/>
        </w:rPr>
        <w:t xml:space="preserve"> </w:t>
      </w:r>
      <w:proofErr w:type="gramStart"/>
      <w:r w:rsidRPr="00002CB2">
        <w:rPr>
          <w:rFonts w:asciiTheme="majorBidi" w:eastAsia="Times New Roman" w:hAnsiTheme="majorBidi" w:cstheme="majorBidi"/>
          <w:bCs/>
          <w:color w:val="000000" w:themeColor="text1"/>
          <w:sz w:val="24"/>
          <w:szCs w:val="24"/>
        </w:rPr>
        <w:t>et</w:t>
      </w:r>
      <w:proofErr w:type="gram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l'inclusion</w:t>
      </w:r>
      <w:proofErr w:type="spellEnd"/>
      <w:r w:rsidRPr="00002CB2">
        <w:rPr>
          <w:rFonts w:asciiTheme="majorBidi" w:eastAsia="Times New Roman" w:hAnsiTheme="majorBidi" w:cstheme="majorBidi"/>
          <w:bCs/>
          <w:color w:val="000000" w:themeColor="text1"/>
          <w:sz w:val="24"/>
          <w:szCs w:val="24"/>
        </w:rPr>
        <w:t xml:space="preserve"> des </w:t>
      </w:r>
      <w:proofErr w:type="spellStart"/>
      <w:r w:rsidRPr="00002CB2">
        <w:rPr>
          <w:rFonts w:asciiTheme="majorBidi" w:eastAsia="Times New Roman" w:hAnsiTheme="majorBidi" w:cstheme="majorBidi"/>
          <w:bCs/>
          <w:color w:val="000000" w:themeColor="text1"/>
          <w:sz w:val="24"/>
          <w:szCs w:val="24"/>
        </w:rPr>
        <w:t>filles</w:t>
      </w:r>
      <w:proofErr w:type="spellEnd"/>
      <w:r w:rsidRPr="00002CB2">
        <w:rPr>
          <w:rFonts w:asciiTheme="majorBidi" w:eastAsia="Times New Roman" w:hAnsiTheme="majorBidi" w:cstheme="majorBidi"/>
          <w:bCs/>
          <w:color w:val="000000" w:themeColor="text1"/>
          <w:sz w:val="24"/>
          <w:szCs w:val="24"/>
        </w:rPr>
        <w:t xml:space="preserve"> et des femmes </w:t>
      </w:r>
      <w:proofErr w:type="spellStart"/>
      <w:r w:rsidRPr="00002CB2">
        <w:rPr>
          <w:rFonts w:asciiTheme="majorBidi" w:eastAsia="Times New Roman" w:hAnsiTheme="majorBidi" w:cstheme="majorBidi"/>
          <w:bCs/>
          <w:color w:val="000000" w:themeColor="text1"/>
          <w:sz w:val="24"/>
          <w:szCs w:val="24"/>
        </w:rPr>
        <w:t>dans</w:t>
      </w:r>
      <w:proofErr w:type="spellEnd"/>
      <w:r w:rsidR="00476F73" w:rsidRPr="00002CB2">
        <w:rPr>
          <w:rFonts w:asciiTheme="majorBidi" w:eastAsia="Times New Roman" w:hAnsiTheme="majorBidi" w:cstheme="majorBidi"/>
          <w:b/>
          <w:bCs/>
          <w:color w:val="000000" w:themeColor="text1"/>
          <w:sz w:val="24"/>
          <w:szCs w:val="24"/>
          <w:lang w:val="fr-FR"/>
        </w:rPr>
        <w:t xml:space="preserve"> </w:t>
      </w:r>
      <w:proofErr w:type="spellStart"/>
      <w:r w:rsidRPr="00002CB2">
        <w:rPr>
          <w:rFonts w:asciiTheme="majorBidi" w:eastAsia="Times New Roman" w:hAnsiTheme="majorBidi" w:cstheme="majorBidi"/>
          <w:bCs/>
          <w:color w:val="000000" w:themeColor="text1"/>
          <w:sz w:val="24"/>
          <w:szCs w:val="24"/>
        </w:rPr>
        <w:t>l'ensemble</w:t>
      </w:r>
      <w:proofErr w:type="spellEnd"/>
      <w:r w:rsidRPr="00002CB2">
        <w:rPr>
          <w:rFonts w:asciiTheme="majorBidi" w:eastAsia="Times New Roman" w:hAnsiTheme="majorBidi" w:cstheme="majorBidi"/>
          <w:bCs/>
          <w:color w:val="000000" w:themeColor="text1"/>
          <w:sz w:val="24"/>
          <w:szCs w:val="24"/>
        </w:rPr>
        <w:t xml:space="preserve"> de la </w:t>
      </w:r>
      <w:proofErr w:type="spellStart"/>
      <w:r w:rsidRPr="00002CB2">
        <w:rPr>
          <w:rFonts w:asciiTheme="majorBidi" w:eastAsia="Times New Roman" w:hAnsiTheme="majorBidi" w:cstheme="majorBidi"/>
          <w:bCs/>
          <w:color w:val="000000" w:themeColor="text1"/>
          <w:sz w:val="24"/>
          <w:szCs w:val="24"/>
        </w:rPr>
        <w:t>programmation</w:t>
      </w:r>
      <w:proofErr w:type="spellEnd"/>
      <w:r w:rsidRPr="00002CB2">
        <w:rPr>
          <w:rFonts w:asciiTheme="majorBidi" w:eastAsia="Times New Roman" w:hAnsiTheme="majorBidi" w:cstheme="majorBidi"/>
          <w:bCs/>
          <w:color w:val="000000" w:themeColor="text1"/>
          <w:sz w:val="24"/>
          <w:szCs w:val="24"/>
        </w:rPr>
        <w:t xml:space="preserve">, en </w:t>
      </w:r>
      <w:proofErr w:type="spellStart"/>
      <w:r w:rsidRPr="00002CB2">
        <w:rPr>
          <w:rFonts w:asciiTheme="majorBidi" w:eastAsia="Times New Roman" w:hAnsiTheme="majorBidi" w:cstheme="majorBidi"/>
          <w:bCs/>
          <w:color w:val="000000" w:themeColor="text1"/>
          <w:sz w:val="24"/>
          <w:szCs w:val="24"/>
        </w:rPr>
        <w:t>mettant</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l'accent</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sur</w:t>
      </w:r>
      <w:proofErr w:type="spellEnd"/>
      <w:r w:rsidRPr="00002CB2">
        <w:rPr>
          <w:rFonts w:asciiTheme="majorBidi" w:eastAsia="Times New Roman" w:hAnsiTheme="majorBidi" w:cstheme="majorBidi"/>
          <w:bCs/>
          <w:color w:val="000000" w:themeColor="text1"/>
          <w:sz w:val="24"/>
          <w:szCs w:val="24"/>
        </w:rPr>
        <w:t xml:space="preserve"> la participation de </w:t>
      </w:r>
      <w:proofErr w:type="spellStart"/>
      <w:r w:rsidRPr="00002CB2">
        <w:rPr>
          <w:rFonts w:asciiTheme="majorBidi" w:eastAsia="Times New Roman" w:hAnsiTheme="majorBidi" w:cstheme="majorBidi"/>
          <w:bCs/>
          <w:color w:val="000000" w:themeColor="text1"/>
          <w:sz w:val="24"/>
          <w:szCs w:val="24"/>
        </w:rPr>
        <w:t>groupes</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spécifiques</w:t>
      </w:r>
      <w:proofErr w:type="spellEnd"/>
      <w:r w:rsidRPr="00002CB2">
        <w:rPr>
          <w:rFonts w:asciiTheme="majorBidi" w:eastAsia="Times New Roman" w:hAnsiTheme="majorBidi" w:cstheme="majorBidi"/>
          <w:bCs/>
          <w:color w:val="000000" w:themeColor="text1"/>
          <w:sz w:val="24"/>
          <w:szCs w:val="24"/>
        </w:rPr>
        <w:t>.</w:t>
      </w:r>
    </w:p>
    <w:p w:rsidR="00476F73" w:rsidRPr="00002CB2" w:rsidRDefault="00AA2A72" w:rsidP="00591C83">
      <w:pPr>
        <w:spacing w:after="120" w:line="240" w:lineRule="auto"/>
        <w:ind w:left="-426"/>
        <w:outlineLvl w:val="1"/>
        <w:rPr>
          <w:rFonts w:asciiTheme="majorBidi" w:eastAsia="Times New Roman" w:hAnsiTheme="majorBidi" w:cstheme="majorBidi"/>
          <w:b/>
          <w:bCs/>
          <w:color w:val="000000" w:themeColor="text1"/>
          <w:sz w:val="24"/>
          <w:szCs w:val="24"/>
          <w:lang w:val="fr-FR"/>
        </w:rPr>
      </w:pPr>
      <w:r w:rsidRPr="00002CB2">
        <w:rPr>
          <w:rFonts w:asciiTheme="majorBidi" w:eastAsia="Times New Roman" w:hAnsiTheme="majorBidi" w:cstheme="majorBidi"/>
          <w:b/>
          <w:bCs/>
          <w:color w:val="000000" w:themeColor="text1"/>
          <w:sz w:val="24"/>
          <w:szCs w:val="24"/>
          <w:lang w:val="fr-FR"/>
        </w:rPr>
        <w:t>IV</w:t>
      </w:r>
      <w:r w:rsidR="00A67D70" w:rsidRPr="00002CB2">
        <w:rPr>
          <w:rFonts w:asciiTheme="majorBidi" w:eastAsia="Times New Roman" w:hAnsiTheme="majorBidi" w:cstheme="majorBidi"/>
          <w:b/>
          <w:bCs/>
          <w:color w:val="000000" w:themeColor="text1"/>
          <w:sz w:val="24"/>
          <w:szCs w:val="24"/>
        </w:rPr>
        <w:t>.</w:t>
      </w:r>
      <w:r w:rsidR="00CB46D9" w:rsidRPr="00002CB2">
        <w:rPr>
          <w:rFonts w:asciiTheme="majorBidi" w:eastAsia="Times New Roman" w:hAnsiTheme="majorBidi" w:cstheme="majorBidi"/>
          <w:b/>
          <w:bCs/>
          <w:color w:val="000000" w:themeColor="text1"/>
          <w:sz w:val="24"/>
          <w:szCs w:val="24"/>
          <w:lang w:val="fr-FR"/>
        </w:rPr>
        <w:t>2.</w:t>
      </w:r>
      <w:r w:rsidR="00A67D70" w:rsidRPr="00002CB2">
        <w:rPr>
          <w:rFonts w:asciiTheme="majorBidi" w:eastAsia="Times New Roman" w:hAnsiTheme="majorBidi" w:cstheme="majorBidi"/>
          <w:b/>
          <w:bCs/>
          <w:color w:val="000000" w:themeColor="text1"/>
          <w:sz w:val="24"/>
          <w:szCs w:val="24"/>
        </w:rPr>
        <w:t xml:space="preserve"> </w:t>
      </w:r>
      <w:proofErr w:type="spellStart"/>
      <w:r w:rsidR="00A67D70" w:rsidRPr="00002CB2">
        <w:rPr>
          <w:rFonts w:asciiTheme="majorBidi" w:eastAsia="Times New Roman" w:hAnsiTheme="majorBidi" w:cstheme="majorBidi"/>
          <w:b/>
          <w:bCs/>
          <w:color w:val="000000" w:themeColor="text1"/>
          <w:sz w:val="24"/>
          <w:szCs w:val="24"/>
        </w:rPr>
        <w:t>Gestion</w:t>
      </w:r>
      <w:proofErr w:type="spellEnd"/>
      <w:r w:rsidR="00A67D70" w:rsidRPr="00002CB2">
        <w:rPr>
          <w:rFonts w:asciiTheme="majorBidi" w:eastAsia="Times New Roman" w:hAnsiTheme="majorBidi" w:cstheme="majorBidi"/>
          <w:b/>
          <w:bCs/>
          <w:color w:val="000000" w:themeColor="text1"/>
          <w:sz w:val="24"/>
          <w:szCs w:val="24"/>
        </w:rPr>
        <w:t xml:space="preserve"> du </w:t>
      </w:r>
      <w:proofErr w:type="spellStart"/>
      <w:r w:rsidR="00A67D70" w:rsidRPr="00002CB2">
        <w:rPr>
          <w:rFonts w:asciiTheme="majorBidi" w:eastAsia="Times New Roman" w:hAnsiTheme="majorBidi" w:cstheme="majorBidi"/>
          <w:b/>
          <w:bCs/>
          <w:color w:val="000000" w:themeColor="text1"/>
          <w:sz w:val="24"/>
          <w:szCs w:val="24"/>
        </w:rPr>
        <w:t>programme</w:t>
      </w:r>
      <w:proofErr w:type="spellEnd"/>
      <w:r w:rsidR="00A67D70" w:rsidRPr="00002CB2">
        <w:rPr>
          <w:rFonts w:asciiTheme="majorBidi" w:eastAsia="Times New Roman" w:hAnsiTheme="majorBidi" w:cstheme="majorBidi"/>
          <w:b/>
          <w:bCs/>
          <w:color w:val="000000" w:themeColor="text1"/>
          <w:sz w:val="24"/>
          <w:szCs w:val="24"/>
        </w:rPr>
        <w:t xml:space="preserve">, </w:t>
      </w:r>
      <w:proofErr w:type="spellStart"/>
      <w:r w:rsidR="00A67D70" w:rsidRPr="00002CB2">
        <w:rPr>
          <w:rFonts w:asciiTheme="majorBidi" w:eastAsia="Times New Roman" w:hAnsiTheme="majorBidi" w:cstheme="majorBidi"/>
          <w:b/>
          <w:bCs/>
          <w:color w:val="000000" w:themeColor="text1"/>
          <w:sz w:val="24"/>
          <w:szCs w:val="24"/>
        </w:rPr>
        <w:t>suivi</w:t>
      </w:r>
      <w:proofErr w:type="spellEnd"/>
      <w:r w:rsidR="00A67D70" w:rsidRPr="00002CB2">
        <w:rPr>
          <w:rFonts w:asciiTheme="majorBidi" w:eastAsia="Times New Roman" w:hAnsiTheme="majorBidi" w:cstheme="majorBidi"/>
          <w:b/>
          <w:bCs/>
          <w:color w:val="000000" w:themeColor="text1"/>
          <w:sz w:val="24"/>
          <w:szCs w:val="24"/>
        </w:rPr>
        <w:t xml:space="preserve"> et </w:t>
      </w:r>
      <w:proofErr w:type="spellStart"/>
      <w:r w:rsidR="00A67D70" w:rsidRPr="00002CB2">
        <w:rPr>
          <w:rFonts w:asciiTheme="majorBidi" w:eastAsia="Times New Roman" w:hAnsiTheme="majorBidi" w:cstheme="majorBidi"/>
          <w:b/>
          <w:bCs/>
          <w:color w:val="000000" w:themeColor="text1"/>
          <w:sz w:val="24"/>
          <w:szCs w:val="24"/>
        </w:rPr>
        <w:t>résultats</w:t>
      </w:r>
      <w:proofErr w:type="spellEnd"/>
    </w:p>
    <w:p w:rsidR="00476F73" w:rsidRPr="00002CB2" w:rsidRDefault="00A67D70" w:rsidP="00591C83">
      <w:pPr>
        <w:pStyle w:val="Paragraphedeliste"/>
        <w:numPr>
          <w:ilvl w:val="0"/>
          <w:numId w:val="14"/>
        </w:numPr>
        <w:spacing w:after="0" w:line="240" w:lineRule="auto"/>
        <w:ind w:left="-426" w:firstLine="0"/>
        <w:jc w:val="both"/>
        <w:outlineLvl w:val="1"/>
        <w:rPr>
          <w:rFonts w:asciiTheme="majorBidi" w:eastAsia="Times New Roman" w:hAnsiTheme="majorBidi" w:cstheme="majorBidi"/>
          <w:b/>
          <w:bCs/>
          <w:color w:val="000000" w:themeColor="text1"/>
          <w:sz w:val="24"/>
          <w:szCs w:val="24"/>
          <w:lang w:val="fr-FR"/>
        </w:rPr>
      </w:pPr>
      <w:proofErr w:type="spellStart"/>
      <w:r w:rsidRPr="00002CB2">
        <w:rPr>
          <w:rFonts w:asciiTheme="majorBidi" w:eastAsia="Times New Roman" w:hAnsiTheme="majorBidi" w:cstheme="majorBidi"/>
          <w:bCs/>
          <w:color w:val="000000" w:themeColor="text1"/>
          <w:sz w:val="24"/>
          <w:szCs w:val="24"/>
        </w:rPr>
        <w:t>Travailler</w:t>
      </w:r>
      <w:proofErr w:type="spellEnd"/>
      <w:r w:rsidRPr="00002CB2">
        <w:rPr>
          <w:rFonts w:asciiTheme="majorBidi" w:eastAsia="Times New Roman" w:hAnsiTheme="majorBidi" w:cstheme="majorBidi"/>
          <w:bCs/>
          <w:color w:val="000000" w:themeColor="text1"/>
          <w:sz w:val="24"/>
          <w:szCs w:val="24"/>
        </w:rPr>
        <w:t xml:space="preserve"> en </w:t>
      </w:r>
      <w:proofErr w:type="spellStart"/>
      <w:r w:rsidRPr="00002CB2">
        <w:rPr>
          <w:rFonts w:asciiTheme="majorBidi" w:eastAsia="Times New Roman" w:hAnsiTheme="majorBidi" w:cstheme="majorBidi"/>
          <w:bCs/>
          <w:color w:val="000000" w:themeColor="text1"/>
          <w:sz w:val="24"/>
          <w:szCs w:val="24"/>
        </w:rPr>
        <w:t>étroite</w:t>
      </w:r>
      <w:proofErr w:type="spellEnd"/>
      <w:r w:rsidRPr="00002CB2">
        <w:rPr>
          <w:rFonts w:asciiTheme="majorBidi" w:eastAsia="Times New Roman" w:hAnsiTheme="majorBidi" w:cstheme="majorBidi"/>
          <w:bCs/>
          <w:color w:val="000000" w:themeColor="text1"/>
          <w:sz w:val="24"/>
          <w:szCs w:val="24"/>
        </w:rPr>
        <w:t xml:space="preserve"> collaboration avec les </w:t>
      </w:r>
      <w:proofErr w:type="spellStart"/>
      <w:r w:rsidRPr="00002CB2">
        <w:rPr>
          <w:rFonts w:asciiTheme="majorBidi" w:eastAsia="Times New Roman" w:hAnsiTheme="majorBidi" w:cstheme="majorBidi"/>
          <w:bCs/>
          <w:color w:val="000000" w:themeColor="text1"/>
          <w:sz w:val="24"/>
          <w:szCs w:val="24"/>
        </w:rPr>
        <w:t>collègues</w:t>
      </w:r>
      <w:proofErr w:type="spellEnd"/>
      <w:r w:rsidRPr="00002CB2">
        <w:rPr>
          <w:rFonts w:asciiTheme="majorBidi" w:eastAsia="Times New Roman" w:hAnsiTheme="majorBidi" w:cstheme="majorBidi"/>
          <w:bCs/>
          <w:color w:val="000000" w:themeColor="text1"/>
          <w:sz w:val="24"/>
          <w:szCs w:val="24"/>
        </w:rPr>
        <w:t xml:space="preserve"> et les </w:t>
      </w:r>
      <w:proofErr w:type="spellStart"/>
      <w:r w:rsidRPr="00002CB2">
        <w:rPr>
          <w:rFonts w:asciiTheme="majorBidi" w:eastAsia="Times New Roman" w:hAnsiTheme="majorBidi" w:cstheme="majorBidi"/>
          <w:bCs/>
          <w:color w:val="000000" w:themeColor="text1"/>
          <w:sz w:val="24"/>
          <w:szCs w:val="24"/>
        </w:rPr>
        <w:t>partenaires</w:t>
      </w:r>
      <w:proofErr w:type="spellEnd"/>
      <w:r w:rsidRPr="00002CB2">
        <w:rPr>
          <w:rFonts w:asciiTheme="majorBidi" w:eastAsia="Times New Roman" w:hAnsiTheme="majorBidi" w:cstheme="majorBidi"/>
          <w:bCs/>
          <w:color w:val="000000" w:themeColor="text1"/>
          <w:sz w:val="24"/>
          <w:szCs w:val="24"/>
        </w:rPr>
        <w:t xml:space="preserve"> internes pour </w:t>
      </w:r>
      <w:proofErr w:type="spellStart"/>
      <w:r w:rsidRPr="00002CB2">
        <w:rPr>
          <w:rFonts w:asciiTheme="majorBidi" w:eastAsia="Times New Roman" w:hAnsiTheme="majorBidi" w:cstheme="majorBidi"/>
          <w:bCs/>
          <w:color w:val="000000" w:themeColor="text1"/>
          <w:sz w:val="24"/>
          <w:szCs w:val="24"/>
        </w:rPr>
        <w:t>collecter</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analyser</w:t>
      </w:r>
      <w:proofErr w:type="spellEnd"/>
      <w:r w:rsidRPr="00002CB2">
        <w:rPr>
          <w:rFonts w:asciiTheme="majorBidi" w:eastAsia="Times New Roman" w:hAnsiTheme="majorBidi" w:cstheme="majorBidi"/>
          <w:bCs/>
          <w:color w:val="000000" w:themeColor="text1"/>
          <w:sz w:val="24"/>
          <w:szCs w:val="24"/>
        </w:rPr>
        <w:t xml:space="preserve"> et</w:t>
      </w:r>
      <w:r w:rsidR="00476F73" w:rsidRPr="00002CB2">
        <w:rPr>
          <w:rFonts w:asciiTheme="majorBidi" w:eastAsia="Times New Roman" w:hAnsiTheme="majorBidi" w:cstheme="majorBidi"/>
          <w:b/>
          <w:bCs/>
          <w:color w:val="000000" w:themeColor="text1"/>
          <w:sz w:val="24"/>
          <w:szCs w:val="24"/>
          <w:lang w:val="fr-FR"/>
        </w:rPr>
        <w:t xml:space="preserve"> </w:t>
      </w:r>
      <w:proofErr w:type="spellStart"/>
      <w:r w:rsidRPr="00002CB2">
        <w:rPr>
          <w:rFonts w:asciiTheme="majorBidi" w:eastAsia="Times New Roman" w:hAnsiTheme="majorBidi" w:cstheme="majorBidi"/>
          <w:bCs/>
          <w:color w:val="000000" w:themeColor="text1"/>
          <w:sz w:val="24"/>
          <w:szCs w:val="24"/>
        </w:rPr>
        <w:t>partager</w:t>
      </w:r>
      <w:proofErr w:type="spellEnd"/>
      <w:r w:rsidRPr="00002CB2">
        <w:rPr>
          <w:rFonts w:asciiTheme="majorBidi" w:eastAsia="Times New Roman" w:hAnsiTheme="majorBidi" w:cstheme="majorBidi"/>
          <w:bCs/>
          <w:color w:val="000000" w:themeColor="text1"/>
          <w:sz w:val="24"/>
          <w:szCs w:val="24"/>
        </w:rPr>
        <w:t xml:space="preserve"> des </w:t>
      </w:r>
      <w:proofErr w:type="spellStart"/>
      <w:r w:rsidRPr="00002CB2">
        <w:rPr>
          <w:rFonts w:asciiTheme="majorBidi" w:eastAsia="Times New Roman" w:hAnsiTheme="majorBidi" w:cstheme="majorBidi"/>
          <w:bCs/>
          <w:color w:val="000000" w:themeColor="text1"/>
          <w:sz w:val="24"/>
          <w:szCs w:val="24"/>
        </w:rPr>
        <w:t>informations</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sur</w:t>
      </w:r>
      <w:proofErr w:type="spellEnd"/>
      <w:r w:rsidRPr="00002CB2">
        <w:rPr>
          <w:rFonts w:asciiTheme="majorBidi" w:eastAsia="Times New Roman" w:hAnsiTheme="majorBidi" w:cstheme="majorBidi"/>
          <w:bCs/>
          <w:color w:val="000000" w:themeColor="text1"/>
          <w:sz w:val="24"/>
          <w:szCs w:val="24"/>
        </w:rPr>
        <w:t xml:space="preserve"> les </w:t>
      </w:r>
      <w:proofErr w:type="spellStart"/>
      <w:r w:rsidRPr="00002CB2">
        <w:rPr>
          <w:rFonts w:asciiTheme="majorBidi" w:eastAsia="Times New Roman" w:hAnsiTheme="majorBidi" w:cstheme="majorBidi"/>
          <w:bCs/>
          <w:color w:val="000000" w:themeColor="text1"/>
          <w:sz w:val="24"/>
          <w:szCs w:val="24"/>
        </w:rPr>
        <w:t>problèmes</w:t>
      </w:r>
      <w:proofErr w:type="spellEnd"/>
      <w:r w:rsidRPr="00002CB2">
        <w:rPr>
          <w:rFonts w:asciiTheme="majorBidi" w:eastAsia="Times New Roman" w:hAnsiTheme="majorBidi" w:cstheme="majorBidi"/>
          <w:bCs/>
          <w:color w:val="000000" w:themeColor="text1"/>
          <w:sz w:val="24"/>
          <w:szCs w:val="24"/>
        </w:rPr>
        <w:t xml:space="preserve"> de </w:t>
      </w:r>
      <w:proofErr w:type="spellStart"/>
      <w:r w:rsidRPr="00002CB2">
        <w:rPr>
          <w:rFonts w:asciiTheme="majorBidi" w:eastAsia="Times New Roman" w:hAnsiTheme="majorBidi" w:cstheme="majorBidi"/>
          <w:bCs/>
          <w:color w:val="000000" w:themeColor="text1"/>
          <w:sz w:val="24"/>
          <w:szCs w:val="24"/>
        </w:rPr>
        <w:t>mise</w:t>
      </w:r>
      <w:proofErr w:type="spellEnd"/>
      <w:r w:rsidRPr="00002CB2">
        <w:rPr>
          <w:rFonts w:asciiTheme="majorBidi" w:eastAsia="Times New Roman" w:hAnsiTheme="majorBidi" w:cstheme="majorBidi"/>
          <w:bCs/>
          <w:color w:val="000000" w:themeColor="text1"/>
          <w:sz w:val="24"/>
          <w:szCs w:val="24"/>
        </w:rPr>
        <w:t xml:space="preserve"> en </w:t>
      </w:r>
      <w:proofErr w:type="spellStart"/>
      <w:r w:rsidRPr="00002CB2">
        <w:rPr>
          <w:rFonts w:asciiTheme="majorBidi" w:eastAsia="Times New Roman" w:hAnsiTheme="majorBidi" w:cstheme="majorBidi"/>
          <w:bCs/>
          <w:color w:val="000000" w:themeColor="text1"/>
          <w:sz w:val="24"/>
          <w:szCs w:val="24"/>
        </w:rPr>
        <w:t>œuvre</w:t>
      </w:r>
      <w:proofErr w:type="spellEnd"/>
      <w:r w:rsidR="00F73723" w:rsidRPr="00002CB2">
        <w:rPr>
          <w:rFonts w:asciiTheme="majorBidi" w:eastAsia="Times New Roman" w:hAnsiTheme="majorBidi" w:cstheme="majorBidi"/>
          <w:bCs/>
          <w:color w:val="000000" w:themeColor="text1"/>
          <w:sz w:val="24"/>
          <w:szCs w:val="24"/>
        </w:rPr>
        <w:t> </w:t>
      </w:r>
      <w:r w:rsidR="00F73723" w:rsidRPr="00002CB2">
        <w:rPr>
          <w:rFonts w:asciiTheme="majorBidi" w:eastAsia="Times New Roman" w:hAnsiTheme="majorBidi" w:cstheme="majorBidi"/>
          <w:bCs/>
          <w:color w:val="000000" w:themeColor="text1"/>
          <w:sz w:val="24"/>
          <w:szCs w:val="24"/>
          <w:lang w:val="fr-FR"/>
        </w:rPr>
        <w:t>;</w:t>
      </w:r>
    </w:p>
    <w:p w:rsidR="00406F49" w:rsidRPr="00002CB2" w:rsidRDefault="00A67D70" w:rsidP="00591C83">
      <w:pPr>
        <w:pStyle w:val="Paragraphedeliste"/>
        <w:numPr>
          <w:ilvl w:val="0"/>
          <w:numId w:val="14"/>
        </w:numPr>
        <w:spacing w:after="0" w:line="240" w:lineRule="auto"/>
        <w:ind w:left="-426" w:firstLine="0"/>
        <w:jc w:val="both"/>
        <w:outlineLvl w:val="1"/>
        <w:rPr>
          <w:rFonts w:asciiTheme="majorBidi" w:eastAsia="Times New Roman" w:hAnsiTheme="majorBidi" w:cstheme="majorBidi"/>
          <w:b/>
          <w:bCs/>
          <w:color w:val="000000" w:themeColor="text1"/>
          <w:sz w:val="24"/>
          <w:szCs w:val="24"/>
          <w:lang w:val="fr-FR"/>
        </w:rPr>
      </w:pPr>
      <w:r w:rsidRPr="00002CB2">
        <w:rPr>
          <w:rFonts w:asciiTheme="majorBidi" w:eastAsia="Times New Roman" w:hAnsiTheme="majorBidi" w:cstheme="majorBidi"/>
          <w:bCs/>
          <w:color w:val="000000" w:themeColor="text1"/>
          <w:sz w:val="24"/>
          <w:szCs w:val="24"/>
        </w:rPr>
        <w:t xml:space="preserve">Proposer des orientations </w:t>
      </w:r>
      <w:proofErr w:type="spellStart"/>
      <w:r w:rsidRPr="00002CB2">
        <w:rPr>
          <w:rFonts w:asciiTheme="majorBidi" w:eastAsia="Times New Roman" w:hAnsiTheme="majorBidi" w:cstheme="majorBidi"/>
          <w:bCs/>
          <w:color w:val="000000" w:themeColor="text1"/>
          <w:sz w:val="24"/>
          <w:szCs w:val="24"/>
        </w:rPr>
        <w:t>sur</w:t>
      </w:r>
      <w:proofErr w:type="spellEnd"/>
      <w:r w:rsidRPr="00002CB2">
        <w:rPr>
          <w:rFonts w:asciiTheme="majorBidi" w:eastAsia="Times New Roman" w:hAnsiTheme="majorBidi" w:cstheme="majorBidi"/>
          <w:bCs/>
          <w:color w:val="000000" w:themeColor="text1"/>
          <w:sz w:val="24"/>
          <w:szCs w:val="24"/>
        </w:rPr>
        <w:t xml:space="preserve"> la </w:t>
      </w:r>
      <w:proofErr w:type="spellStart"/>
      <w:r w:rsidRPr="00002CB2">
        <w:rPr>
          <w:rFonts w:asciiTheme="majorBidi" w:eastAsia="Times New Roman" w:hAnsiTheme="majorBidi" w:cstheme="majorBidi"/>
          <w:bCs/>
          <w:color w:val="000000" w:themeColor="text1"/>
          <w:sz w:val="24"/>
          <w:szCs w:val="24"/>
        </w:rPr>
        <w:t>mise</w:t>
      </w:r>
      <w:proofErr w:type="spellEnd"/>
      <w:r w:rsidRPr="00002CB2">
        <w:rPr>
          <w:rFonts w:asciiTheme="majorBidi" w:eastAsia="Times New Roman" w:hAnsiTheme="majorBidi" w:cstheme="majorBidi"/>
          <w:bCs/>
          <w:color w:val="000000" w:themeColor="text1"/>
          <w:sz w:val="24"/>
          <w:szCs w:val="24"/>
        </w:rPr>
        <w:t xml:space="preserve"> en </w:t>
      </w:r>
      <w:proofErr w:type="spellStart"/>
      <w:r w:rsidRPr="00002CB2">
        <w:rPr>
          <w:rFonts w:asciiTheme="majorBidi" w:eastAsia="Times New Roman" w:hAnsiTheme="majorBidi" w:cstheme="majorBidi"/>
          <w:bCs/>
          <w:color w:val="000000" w:themeColor="text1"/>
          <w:sz w:val="24"/>
          <w:szCs w:val="24"/>
        </w:rPr>
        <w:t>œuvre</w:t>
      </w:r>
      <w:proofErr w:type="spellEnd"/>
      <w:r w:rsidRPr="00002CB2">
        <w:rPr>
          <w:rFonts w:asciiTheme="majorBidi" w:eastAsia="Times New Roman" w:hAnsiTheme="majorBidi" w:cstheme="majorBidi"/>
          <w:bCs/>
          <w:color w:val="000000" w:themeColor="text1"/>
          <w:sz w:val="24"/>
          <w:szCs w:val="24"/>
        </w:rPr>
        <w:t xml:space="preserve"> des </w:t>
      </w:r>
      <w:proofErr w:type="spellStart"/>
      <w:r w:rsidRPr="00002CB2">
        <w:rPr>
          <w:rFonts w:asciiTheme="majorBidi" w:eastAsia="Times New Roman" w:hAnsiTheme="majorBidi" w:cstheme="majorBidi"/>
          <w:bCs/>
          <w:color w:val="000000" w:themeColor="text1"/>
          <w:sz w:val="24"/>
          <w:szCs w:val="24"/>
        </w:rPr>
        <w:t>projets</w:t>
      </w:r>
      <w:proofErr w:type="spellEnd"/>
      <w:r w:rsidRPr="00002CB2">
        <w:rPr>
          <w:rFonts w:asciiTheme="majorBidi" w:eastAsia="Times New Roman" w:hAnsiTheme="majorBidi" w:cstheme="majorBidi"/>
          <w:bCs/>
          <w:color w:val="000000" w:themeColor="text1"/>
          <w:sz w:val="24"/>
          <w:szCs w:val="24"/>
        </w:rPr>
        <w:t xml:space="preserve"> et </w:t>
      </w:r>
      <w:proofErr w:type="spellStart"/>
      <w:r w:rsidRPr="00002CB2">
        <w:rPr>
          <w:rFonts w:asciiTheme="majorBidi" w:eastAsia="Times New Roman" w:hAnsiTheme="majorBidi" w:cstheme="majorBidi"/>
          <w:bCs/>
          <w:color w:val="000000" w:themeColor="text1"/>
          <w:sz w:val="24"/>
          <w:szCs w:val="24"/>
        </w:rPr>
        <w:t>soumettre</w:t>
      </w:r>
      <w:proofErr w:type="spellEnd"/>
      <w:r w:rsidRPr="00002CB2">
        <w:rPr>
          <w:rFonts w:asciiTheme="majorBidi" w:eastAsia="Times New Roman" w:hAnsiTheme="majorBidi" w:cstheme="majorBidi"/>
          <w:bCs/>
          <w:color w:val="000000" w:themeColor="text1"/>
          <w:sz w:val="24"/>
          <w:szCs w:val="24"/>
        </w:rPr>
        <w:t xml:space="preserve"> des rapports pour informer les</w:t>
      </w:r>
      <w:r w:rsidR="00476F73" w:rsidRPr="00002CB2">
        <w:rPr>
          <w:rFonts w:asciiTheme="majorBidi" w:eastAsia="Times New Roman" w:hAnsiTheme="majorBidi" w:cstheme="majorBidi"/>
          <w:b/>
          <w:bCs/>
          <w:color w:val="000000" w:themeColor="text1"/>
          <w:sz w:val="24"/>
          <w:szCs w:val="24"/>
          <w:lang w:val="fr-FR"/>
        </w:rPr>
        <w:t xml:space="preserve"> </w:t>
      </w:r>
      <w:proofErr w:type="spellStart"/>
      <w:r w:rsidRPr="00002CB2">
        <w:rPr>
          <w:rFonts w:asciiTheme="majorBidi" w:eastAsia="Times New Roman" w:hAnsiTheme="majorBidi" w:cstheme="majorBidi"/>
          <w:bCs/>
          <w:color w:val="000000" w:themeColor="text1"/>
          <w:sz w:val="24"/>
          <w:szCs w:val="24"/>
        </w:rPr>
        <w:t>responsables</w:t>
      </w:r>
      <w:proofErr w:type="spellEnd"/>
      <w:r w:rsidRPr="00002CB2">
        <w:rPr>
          <w:rFonts w:asciiTheme="majorBidi" w:eastAsia="Times New Roman" w:hAnsiTheme="majorBidi" w:cstheme="majorBidi"/>
          <w:bCs/>
          <w:color w:val="000000" w:themeColor="text1"/>
          <w:sz w:val="24"/>
          <w:szCs w:val="24"/>
        </w:rPr>
        <w:t xml:space="preserve"> et les parties </w:t>
      </w:r>
      <w:proofErr w:type="spellStart"/>
      <w:r w:rsidRPr="00002CB2">
        <w:rPr>
          <w:rFonts w:asciiTheme="majorBidi" w:eastAsia="Times New Roman" w:hAnsiTheme="majorBidi" w:cstheme="majorBidi"/>
          <w:bCs/>
          <w:color w:val="000000" w:themeColor="text1"/>
          <w:sz w:val="24"/>
          <w:szCs w:val="24"/>
        </w:rPr>
        <w:t>prenantes</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appropriés</w:t>
      </w:r>
      <w:proofErr w:type="spellEnd"/>
      <w:r w:rsidRPr="00002CB2">
        <w:rPr>
          <w:rFonts w:asciiTheme="majorBidi" w:eastAsia="Times New Roman" w:hAnsiTheme="majorBidi" w:cstheme="majorBidi"/>
          <w:bCs/>
          <w:color w:val="000000" w:themeColor="text1"/>
          <w:sz w:val="24"/>
          <w:szCs w:val="24"/>
        </w:rPr>
        <w:t xml:space="preserve"> en </w:t>
      </w:r>
      <w:proofErr w:type="spellStart"/>
      <w:r w:rsidRPr="00002CB2">
        <w:rPr>
          <w:rFonts w:asciiTheme="majorBidi" w:eastAsia="Times New Roman" w:hAnsiTheme="majorBidi" w:cstheme="majorBidi"/>
          <w:bCs/>
          <w:color w:val="000000" w:themeColor="text1"/>
          <w:sz w:val="24"/>
          <w:szCs w:val="24"/>
        </w:rPr>
        <w:t>vue</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d'une</w:t>
      </w:r>
      <w:proofErr w:type="spellEnd"/>
      <w:r w:rsidRPr="00002CB2">
        <w:rPr>
          <w:rFonts w:asciiTheme="majorBidi" w:eastAsia="Times New Roman" w:hAnsiTheme="majorBidi" w:cstheme="majorBidi"/>
          <w:bCs/>
          <w:color w:val="000000" w:themeColor="text1"/>
          <w:sz w:val="24"/>
          <w:szCs w:val="24"/>
        </w:rPr>
        <w:t xml:space="preserve"> intervention et/</w:t>
      </w:r>
      <w:proofErr w:type="spellStart"/>
      <w:r w:rsidRPr="00002CB2">
        <w:rPr>
          <w:rFonts w:asciiTheme="majorBidi" w:eastAsia="Times New Roman" w:hAnsiTheme="majorBidi" w:cstheme="majorBidi"/>
          <w:bCs/>
          <w:color w:val="000000" w:themeColor="text1"/>
          <w:sz w:val="24"/>
          <w:szCs w:val="24"/>
        </w:rPr>
        <w:t>ou</w:t>
      </w:r>
      <w:proofErr w:type="spellEnd"/>
      <w:r w:rsidRPr="00002CB2">
        <w:rPr>
          <w:rFonts w:asciiTheme="majorBidi" w:eastAsia="Times New Roman" w:hAnsiTheme="majorBidi" w:cstheme="majorBidi"/>
          <w:bCs/>
          <w:color w:val="000000" w:themeColor="text1"/>
          <w:sz w:val="24"/>
          <w:szCs w:val="24"/>
        </w:rPr>
        <w:t xml:space="preserve"> de </w:t>
      </w:r>
      <w:proofErr w:type="spellStart"/>
      <w:r w:rsidRPr="00002CB2">
        <w:rPr>
          <w:rFonts w:asciiTheme="majorBidi" w:eastAsia="Times New Roman" w:hAnsiTheme="majorBidi" w:cstheme="majorBidi"/>
          <w:bCs/>
          <w:color w:val="000000" w:themeColor="text1"/>
          <w:sz w:val="24"/>
          <w:szCs w:val="24"/>
        </w:rPr>
        <w:t>décisions</w:t>
      </w:r>
      <w:proofErr w:type="spellEnd"/>
      <w:r w:rsidRPr="00002CB2">
        <w:rPr>
          <w:rFonts w:asciiTheme="majorBidi" w:eastAsia="Times New Roman" w:hAnsiTheme="majorBidi" w:cstheme="majorBidi"/>
          <w:bCs/>
          <w:color w:val="000000" w:themeColor="text1"/>
          <w:sz w:val="24"/>
          <w:szCs w:val="24"/>
        </w:rPr>
        <w:t xml:space="preserve"> à un </w:t>
      </w:r>
      <w:proofErr w:type="spellStart"/>
      <w:r w:rsidRPr="00002CB2">
        <w:rPr>
          <w:rFonts w:asciiTheme="majorBidi" w:eastAsia="Times New Roman" w:hAnsiTheme="majorBidi" w:cstheme="majorBidi"/>
          <w:bCs/>
          <w:color w:val="000000" w:themeColor="text1"/>
          <w:sz w:val="24"/>
          <w:szCs w:val="24"/>
        </w:rPr>
        <w:t>niveau</w:t>
      </w:r>
      <w:proofErr w:type="spellEnd"/>
      <w:r w:rsidR="00476F73" w:rsidRPr="00002CB2">
        <w:rPr>
          <w:rFonts w:asciiTheme="majorBidi" w:eastAsia="Times New Roman" w:hAnsiTheme="majorBidi" w:cstheme="majorBidi"/>
          <w:b/>
          <w:bCs/>
          <w:color w:val="000000" w:themeColor="text1"/>
          <w:sz w:val="24"/>
          <w:szCs w:val="24"/>
          <w:lang w:val="fr-FR"/>
        </w:rPr>
        <w:t xml:space="preserve"> </w:t>
      </w:r>
      <w:proofErr w:type="spellStart"/>
      <w:r w:rsidRPr="00002CB2">
        <w:rPr>
          <w:rFonts w:asciiTheme="majorBidi" w:eastAsia="Times New Roman" w:hAnsiTheme="majorBidi" w:cstheme="majorBidi"/>
          <w:bCs/>
          <w:color w:val="000000" w:themeColor="text1"/>
          <w:sz w:val="24"/>
          <w:szCs w:val="24"/>
        </w:rPr>
        <w:t>supérieur</w:t>
      </w:r>
      <w:proofErr w:type="spellEnd"/>
      <w:r w:rsidR="00F73723" w:rsidRPr="00002CB2">
        <w:rPr>
          <w:rFonts w:asciiTheme="majorBidi" w:eastAsia="Times New Roman" w:hAnsiTheme="majorBidi" w:cstheme="majorBidi"/>
          <w:bCs/>
          <w:color w:val="000000" w:themeColor="text1"/>
          <w:sz w:val="24"/>
          <w:szCs w:val="24"/>
        </w:rPr>
        <w:t> </w:t>
      </w:r>
      <w:r w:rsidR="00F73723" w:rsidRPr="00002CB2">
        <w:rPr>
          <w:rFonts w:asciiTheme="majorBidi" w:eastAsia="Times New Roman" w:hAnsiTheme="majorBidi" w:cstheme="majorBidi"/>
          <w:bCs/>
          <w:color w:val="000000" w:themeColor="text1"/>
          <w:sz w:val="24"/>
          <w:szCs w:val="24"/>
          <w:lang w:val="fr-FR"/>
        </w:rPr>
        <w:t>;</w:t>
      </w:r>
    </w:p>
    <w:p w:rsidR="00406F49" w:rsidRPr="00002CB2" w:rsidRDefault="00A67D70" w:rsidP="00591C83">
      <w:pPr>
        <w:pStyle w:val="Paragraphedeliste"/>
        <w:numPr>
          <w:ilvl w:val="0"/>
          <w:numId w:val="14"/>
        </w:numPr>
        <w:spacing w:after="0" w:line="240" w:lineRule="auto"/>
        <w:ind w:left="-426" w:firstLine="0"/>
        <w:jc w:val="both"/>
        <w:outlineLvl w:val="1"/>
        <w:rPr>
          <w:rFonts w:asciiTheme="majorBidi" w:eastAsia="Times New Roman" w:hAnsiTheme="majorBidi" w:cstheme="majorBidi"/>
          <w:b/>
          <w:bCs/>
          <w:color w:val="000000" w:themeColor="text1"/>
          <w:sz w:val="24"/>
          <w:szCs w:val="24"/>
          <w:lang w:val="fr-FR"/>
        </w:rPr>
      </w:pPr>
      <w:proofErr w:type="spellStart"/>
      <w:r w:rsidRPr="00002CB2">
        <w:rPr>
          <w:rFonts w:asciiTheme="majorBidi" w:eastAsia="Times New Roman" w:hAnsiTheme="majorBidi" w:cstheme="majorBidi"/>
          <w:bCs/>
          <w:color w:val="000000" w:themeColor="text1"/>
          <w:sz w:val="24"/>
          <w:szCs w:val="24"/>
        </w:rPr>
        <w:t>Participer</w:t>
      </w:r>
      <w:proofErr w:type="spellEnd"/>
      <w:r w:rsidRPr="00002CB2">
        <w:rPr>
          <w:rFonts w:asciiTheme="majorBidi" w:eastAsia="Times New Roman" w:hAnsiTheme="majorBidi" w:cstheme="majorBidi"/>
          <w:bCs/>
          <w:color w:val="000000" w:themeColor="text1"/>
          <w:sz w:val="24"/>
          <w:szCs w:val="24"/>
        </w:rPr>
        <w:t xml:space="preserve"> aux </w:t>
      </w:r>
      <w:proofErr w:type="spellStart"/>
      <w:r w:rsidRPr="00002CB2">
        <w:rPr>
          <w:rFonts w:asciiTheme="majorBidi" w:eastAsia="Times New Roman" w:hAnsiTheme="majorBidi" w:cstheme="majorBidi"/>
          <w:bCs/>
          <w:color w:val="000000" w:themeColor="text1"/>
          <w:sz w:val="24"/>
          <w:szCs w:val="24"/>
        </w:rPr>
        <w:t>activités</w:t>
      </w:r>
      <w:proofErr w:type="spellEnd"/>
      <w:r w:rsidRPr="00002CB2">
        <w:rPr>
          <w:rFonts w:asciiTheme="majorBidi" w:eastAsia="Times New Roman" w:hAnsiTheme="majorBidi" w:cstheme="majorBidi"/>
          <w:bCs/>
          <w:color w:val="000000" w:themeColor="text1"/>
          <w:sz w:val="24"/>
          <w:szCs w:val="24"/>
        </w:rPr>
        <w:t xml:space="preserve"> de </w:t>
      </w:r>
      <w:proofErr w:type="spellStart"/>
      <w:r w:rsidRPr="00002CB2">
        <w:rPr>
          <w:rFonts w:asciiTheme="majorBidi" w:eastAsia="Times New Roman" w:hAnsiTheme="majorBidi" w:cstheme="majorBidi"/>
          <w:bCs/>
          <w:color w:val="000000" w:themeColor="text1"/>
          <w:sz w:val="24"/>
          <w:szCs w:val="24"/>
        </w:rPr>
        <w:t>suivi</w:t>
      </w:r>
      <w:proofErr w:type="spellEnd"/>
      <w:r w:rsidRPr="00002CB2">
        <w:rPr>
          <w:rFonts w:asciiTheme="majorBidi" w:eastAsia="Times New Roman" w:hAnsiTheme="majorBidi" w:cstheme="majorBidi"/>
          <w:bCs/>
          <w:color w:val="000000" w:themeColor="text1"/>
          <w:sz w:val="24"/>
          <w:szCs w:val="24"/>
        </w:rPr>
        <w:t xml:space="preserve"> et </w:t>
      </w:r>
      <w:proofErr w:type="spellStart"/>
      <w:r w:rsidRPr="00002CB2">
        <w:rPr>
          <w:rFonts w:asciiTheme="majorBidi" w:eastAsia="Times New Roman" w:hAnsiTheme="majorBidi" w:cstheme="majorBidi"/>
          <w:bCs/>
          <w:color w:val="000000" w:themeColor="text1"/>
          <w:sz w:val="24"/>
          <w:szCs w:val="24"/>
        </w:rPr>
        <w:t>d'évaluation</w:t>
      </w:r>
      <w:proofErr w:type="spellEnd"/>
      <w:r w:rsidRPr="00002CB2">
        <w:rPr>
          <w:rFonts w:asciiTheme="majorBidi" w:eastAsia="Times New Roman" w:hAnsiTheme="majorBidi" w:cstheme="majorBidi"/>
          <w:bCs/>
          <w:color w:val="000000" w:themeColor="text1"/>
          <w:sz w:val="24"/>
          <w:szCs w:val="24"/>
        </w:rPr>
        <w:t xml:space="preserve">, aux revues de </w:t>
      </w:r>
      <w:proofErr w:type="spellStart"/>
      <w:r w:rsidRPr="00002CB2">
        <w:rPr>
          <w:rFonts w:asciiTheme="majorBidi" w:eastAsia="Times New Roman" w:hAnsiTheme="majorBidi" w:cstheme="majorBidi"/>
          <w:bCs/>
          <w:color w:val="000000" w:themeColor="text1"/>
          <w:sz w:val="24"/>
          <w:szCs w:val="24"/>
        </w:rPr>
        <w:t>programmes</w:t>
      </w:r>
      <w:proofErr w:type="spellEnd"/>
      <w:r w:rsidRPr="00002CB2">
        <w:rPr>
          <w:rFonts w:asciiTheme="majorBidi" w:eastAsia="Times New Roman" w:hAnsiTheme="majorBidi" w:cstheme="majorBidi"/>
          <w:bCs/>
          <w:color w:val="000000" w:themeColor="text1"/>
          <w:sz w:val="24"/>
          <w:szCs w:val="24"/>
        </w:rPr>
        <w:t xml:space="preserve"> et aux revues </w:t>
      </w:r>
      <w:proofErr w:type="spellStart"/>
      <w:r w:rsidRPr="00002CB2">
        <w:rPr>
          <w:rFonts w:asciiTheme="majorBidi" w:eastAsia="Times New Roman" w:hAnsiTheme="majorBidi" w:cstheme="majorBidi"/>
          <w:bCs/>
          <w:color w:val="000000" w:themeColor="text1"/>
          <w:sz w:val="24"/>
          <w:szCs w:val="24"/>
        </w:rPr>
        <w:t>sectorielles</w:t>
      </w:r>
      <w:proofErr w:type="spellEnd"/>
      <w:r w:rsidR="00406F49" w:rsidRPr="00002CB2">
        <w:rPr>
          <w:rFonts w:asciiTheme="majorBidi" w:eastAsia="Times New Roman" w:hAnsiTheme="majorBidi" w:cstheme="majorBidi"/>
          <w:b/>
          <w:bCs/>
          <w:color w:val="000000" w:themeColor="text1"/>
          <w:sz w:val="24"/>
          <w:szCs w:val="24"/>
          <w:lang w:val="fr-FR"/>
        </w:rPr>
        <w:t xml:space="preserve"> </w:t>
      </w:r>
      <w:proofErr w:type="spellStart"/>
      <w:r w:rsidRPr="00002CB2">
        <w:rPr>
          <w:rFonts w:asciiTheme="majorBidi" w:eastAsia="Times New Roman" w:hAnsiTheme="majorBidi" w:cstheme="majorBidi"/>
          <w:bCs/>
          <w:color w:val="000000" w:themeColor="text1"/>
          <w:sz w:val="24"/>
          <w:szCs w:val="24"/>
        </w:rPr>
        <w:t>annuelles</w:t>
      </w:r>
      <w:proofErr w:type="spellEnd"/>
      <w:r w:rsidRPr="00002CB2">
        <w:rPr>
          <w:rFonts w:asciiTheme="majorBidi" w:eastAsia="Times New Roman" w:hAnsiTheme="majorBidi" w:cstheme="majorBidi"/>
          <w:bCs/>
          <w:color w:val="000000" w:themeColor="text1"/>
          <w:sz w:val="24"/>
          <w:szCs w:val="24"/>
        </w:rPr>
        <w:t xml:space="preserve"> avec le </w:t>
      </w:r>
      <w:proofErr w:type="spellStart"/>
      <w:r w:rsidRPr="00002CB2">
        <w:rPr>
          <w:rFonts w:asciiTheme="majorBidi" w:eastAsia="Times New Roman" w:hAnsiTheme="majorBidi" w:cstheme="majorBidi"/>
          <w:bCs/>
          <w:color w:val="000000" w:themeColor="text1"/>
          <w:sz w:val="24"/>
          <w:szCs w:val="24"/>
        </w:rPr>
        <w:t>gouvernement</w:t>
      </w:r>
      <w:proofErr w:type="spellEnd"/>
      <w:r w:rsidRPr="00002CB2">
        <w:rPr>
          <w:rFonts w:asciiTheme="majorBidi" w:eastAsia="Times New Roman" w:hAnsiTheme="majorBidi" w:cstheme="majorBidi"/>
          <w:bCs/>
          <w:color w:val="000000" w:themeColor="text1"/>
          <w:sz w:val="24"/>
          <w:szCs w:val="24"/>
        </w:rPr>
        <w:t xml:space="preserve"> et </w:t>
      </w:r>
      <w:proofErr w:type="spellStart"/>
      <w:r w:rsidRPr="00002CB2">
        <w:rPr>
          <w:rFonts w:asciiTheme="majorBidi" w:eastAsia="Times New Roman" w:hAnsiTheme="majorBidi" w:cstheme="majorBidi"/>
          <w:bCs/>
          <w:color w:val="000000" w:themeColor="text1"/>
          <w:sz w:val="24"/>
          <w:szCs w:val="24"/>
        </w:rPr>
        <w:t>d'autres</w:t>
      </w:r>
      <w:proofErr w:type="spellEnd"/>
      <w:r w:rsidRPr="00002CB2">
        <w:rPr>
          <w:rFonts w:asciiTheme="majorBidi" w:eastAsia="Times New Roman" w:hAnsiTheme="majorBidi" w:cstheme="majorBidi"/>
          <w:bCs/>
          <w:color w:val="000000" w:themeColor="text1"/>
          <w:sz w:val="24"/>
          <w:szCs w:val="24"/>
        </w:rPr>
        <w:t xml:space="preserve"> homologues et </w:t>
      </w:r>
      <w:proofErr w:type="spellStart"/>
      <w:r w:rsidRPr="00002CB2">
        <w:rPr>
          <w:rFonts w:asciiTheme="majorBidi" w:eastAsia="Times New Roman" w:hAnsiTheme="majorBidi" w:cstheme="majorBidi"/>
          <w:bCs/>
          <w:color w:val="000000" w:themeColor="text1"/>
          <w:sz w:val="24"/>
          <w:szCs w:val="24"/>
        </w:rPr>
        <w:t>préparer</w:t>
      </w:r>
      <w:proofErr w:type="spellEnd"/>
      <w:r w:rsidRPr="00002CB2">
        <w:rPr>
          <w:rFonts w:asciiTheme="majorBidi" w:eastAsia="Times New Roman" w:hAnsiTheme="majorBidi" w:cstheme="majorBidi"/>
          <w:bCs/>
          <w:color w:val="000000" w:themeColor="text1"/>
          <w:sz w:val="24"/>
          <w:szCs w:val="24"/>
        </w:rPr>
        <w:t xml:space="preserve"> des </w:t>
      </w:r>
      <w:proofErr w:type="spellStart"/>
      <w:r w:rsidRPr="00002CB2">
        <w:rPr>
          <w:rFonts w:asciiTheme="majorBidi" w:eastAsia="Times New Roman" w:hAnsiTheme="majorBidi" w:cstheme="majorBidi"/>
          <w:bCs/>
          <w:color w:val="000000" w:themeColor="text1"/>
          <w:sz w:val="24"/>
          <w:szCs w:val="24"/>
        </w:rPr>
        <w:t>comptes</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rendus</w:t>
      </w:r>
      <w:proofErr w:type="spellEnd"/>
      <w:r w:rsidRPr="00002CB2">
        <w:rPr>
          <w:rFonts w:asciiTheme="majorBidi" w:eastAsia="Times New Roman" w:hAnsiTheme="majorBidi" w:cstheme="majorBidi"/>
          <w:bCs/>
          <w:color w:val="000000" w:themeColor="text1"/>
          <w:sz w:val="24"/>
          <w:szCs w:val="24"/>
        </w:rPr>
        <w:t xml:space="preserve">/rapports </w:t>
      </w:r>
      <w:proofErr w:type="spellStart"/>
      <w:r w:rsidRPr="00002CB2">
        <w:rPr>
          <w:rFonts w:asciiTheme="majorBidi" w:eastAsia="Times New Roman" w:hAnsiTheme="majorBidi" w:cstheme="majorBidi"/>
          <w:bCs/>
          <w:color w:val="000000" w:themeColor="text1"/>
          <w:sz w:val="24"/>
          <w:szCs w:val="24"/>
        </w:rPr>
        <w:t>sur</w:t>
      </w:r>
      <w:proofErr w:type="spellEnd"/>
      <w:r w:rsidRPr="00002CB2">
        <w:rPr>
          <w:rFonts w:asciiTheme="majorBidi" w:eastAsia="Times New Roman" w:hAnsiTheme="majorBidi" w:cstheme="majorBidi"/>
          <w:bCs/>
          <w:color w:val="000000" w:themeColor="text1"/>
          <w:sz w:val="24"/>
          <w:szCs w:val="24"/>
        </w:rPr>
        <w:t xml:space="preserve"> les</w:t>
      </w:r>
      <w:r w:rsidR="00406F49" w:rsidRPr="00002CB2">
        <w:rPr>
          <w:rFonts w:asciiTheme="majorBidi" w:eastAsia="Times New Roman" w:hAnsiTheme="majorBidi" w:cstheme="majorBidi"/>
          <w:b/>
          <w:bCs/>
          <w:color w:val="000000" w:themeColor="text1"/>
          <w:sz w:val="24"/>
          <w:szCs w:val="24"/>
          <w:lang w:val="fr-FR"/>
        </w:rPr>
        <w:t xml:space="preserve"> </w:t>
      </w:r>
      <w:proofErr w:type="spellStart"/>
      <w:r w:rsidRPr="00002CB2">
        <w:rPr>
          <w:rFonts w:asciiTheme="majorBidi" w:eastAsia="Times New Roman" w:hAnsiTheme="majorBidi" w:cstheme="majorBidi"/>
          <w:bCs/>
          <w:color w:val="000000" w:themeColor="text1"/>
          <w:sz w:val="24"/>
          <w:szCs w:val="24"/>
        </w:rPr>
        <w:t>résultats</w:t>
      </w:r>
      <w:proofErr w:type="spellEnd"/>
      <w:r w:rsidRPr="00002CB2">
        <w:rPr>
          <w:rFonts w:asciiTheme="majorBidi" w:eastAsia="Times New Roman" w:hAnsiTheme="majorBidi" w:cstheme="majorBidi"/>
          <w:bCs/>
          <w:color w:val="000000" w:themeColor="text1"/>
          <w:sz w:val="24"/>
          <w:szCs w:val="24"/>
        </w:rPr>
        <w:t xml:space="preserve"> en </w:t>
      </w:r>
      <w:proofErr w:type="spellStart"/>
      <w:r w:rsidRPr="00002CB2">
        <w:rPr>
          <w:rFonts w:asciiTheme="majorBidi" w:eastAsia="Times New Roman" w:hAnsiTheme="majorBidi" w:cstheme="majorBidi"/>
          <w:bCs/>
          <w:color w:val="000000" w:themeColor="text1"/>
          <w:sz w:val="24"/>
          <w:szCs w:val="24"/>
        </w:rPr>
        <w:t>vue</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d'une</w:t>
      </w:r>
      <w:proofErr w:type="spellEnd"/>
      <w:r w:rsidRPr="00002CB2">
        <w:rPr>
          <w:rFonts w:asciiTheme="majorBidi" w:eastAsia="Times New Roman" w:hAnsiTheme="majorBidi" w:cstheme="majorBidi"/>
          <w:bCs/>
          <w:color w:val="000000" w:themeColor="text1"/>
          <w:sz w:val="24"/>
          <w:szCs w:val="24"/>
        </w:rPr>
        <w:t xml:space="preserve"> action de </w:t>
      </w:r>
      <w:proofErr w:type="spellStart"/>
      <w:r w:rsidRPr="00002CB2">
        <w:rPr>
          <w:rFonts w:asciiTheme="majorBidi" w:eastAsia="Times New Roman" w:hAnsiTheme="majorBidi" w:cstheme="majorBidi"/>
          <w:bCs/>
          <w:color w:val="000000" w:themeColor="text1"/>
          <w:sz w:val="24"/>
          <w:szCs w:val="24"/>
        </w:rPr>
        <w:t>suivi</w:t>
      </w:r>
      <w:proofErr w:type="spellEnd"/>
      <w:r w:rsidRPr="00002CB2">
        <w:rPr>
          <w:rFonts w:asciiTheme="majorBidi" w:eastAsia="Times New Roman" w:hAnsiTheme="majorBidi" w:cstheme="majorBidi"/>
          <w:bCs/>
          <w:color w:val="000000" w:themeColor="text1"/>
          <w:sz w:val="24"/>
          <w:szCs w:val="24"/>
        </w:rPr>
        <w:t xml:space="preserve"> par la haute </w:t>
      </w:r>
      <w:proofErr w:type="spellStart"/>
      <w:r w:rsidRPr="00002CB2">
        <w:rPr>
          <w:rFonts w:asciiTheme="majorBidi" w:eastAsia="Times New Roman" w:hAnsiTheme="majorBidi" w:cstheme="majorBidi"/>
          <w:bCs/>
          <w:color w:val="000000" w:themeColor="text1"/>
          <w:sz w:val="24"/>
          <w:szCs w:val="24"/>
        </w:rPr>
        <w:t>hiérarchie</w:t>
      </w:r>
      <w:proofErr w:type="spellEnd"/>
      <w:r w:rsidRPr="00002CB2">
        <w:rPr>
          <w:rFonts w:asciiTheme="majorBidi" w:eastAsia="Times New Roman" w:hAnsiTheme="majorBidi" w:cstheme="majorBidi"/>
          <w:bCs/>
          <w:color w:val="000000" w:themeColor="text1"/>
          <w:sz w:val="24"/>
          <w:szCs w:val="24"/>
        </w:rPr>
        <w:t xml:space="preserve"> et </w:t>
      </w:r>
      <w:proofErr w:type="spellStart"/>
      <w:r w:rsidRPr="00002CB2">
        <w:rPr>
          <w:rFonts w:asciiTheme="majorBidi" w:eastAsia="Times New Roman" w:hAnsiTheme="majorBidi" w:cstheme="majorBidi"/>
          <w:bCs/>
          <w:color w:val="000000" w:themeColor="text1"/>
          <w:sz w:val="24"/>
          <w:szCs w:val="24"/>
        </w:rPr>
        <w:t>d'autres</w:t>
      </w:r>
      <w:proofErr w:type="spellEnd"/>
      <w:r w:rsidRPr="00002CB2">
        <w:rPr>
          <w:rFonts w:asciiTheme="majorBidi" w:eastAsia="Times New Roman" w:hAnsiTheme="majorBidi" w:cstheme="majorBidi"/>
          <w:bCs/>
          <w:color w:val="000000" w:themeColor="text1"/>
          <w:sz w:val="24"/>
          <w:szCs w:val="24"/>
        </w:rPr>
        <w:t xml:space="preserve"> parties </w:t>
      </w:r>
      <w:proofErr w:type="spellStart"/>
      <w:r w:rsidRPr="00002CB2">
        <w:rPr>
          <w:rFonts w:asciiTheme="majorBidi" w:eastAsia="Times New Roman" w:hAnsiTheme="majorBidi" w:cstheme="majorBidi"/>
          <w:bCs/>
          <w:color w:val="000000" w:themeColor="text1"/>
          <w:sz w:val="24"/>
          <w:szCs w:val="24"/>
        </w:rPr>
        <w:t>prenantes</w:t>
      </w:r>
      <w:proofErr w:type="spellEnd"/>
      <w:r w:rsidR="00F73723" w:rsidRPr="00002CB2">
        <w:rPr>
          <w:rFonts w:asciiTheme="majorBidi" w:eastAsia="Times New Roman" w:hAnsiTheme="majorBidi" w:cstheme="majorBidi"/>
          <w:bCs/>
          <w:color w:val="000000" w:themeColor="text1"/>
          <w:sz w:val="24"/>
          <w:szCs w:val="24"/>
        </w:rPr>
        <w:t> </w:t>
      </w:r>
      <w:r w:rsidR="00F73723" w:rsidRPr="00002CB2">
        <w:rPr>
          <w:rFonts w:asciiTheme="majorBidi" w:eastAsia="Times New Roman" w:hAnsiTheme="majorBidi" w:cstheme="majorBidi"/>
          <w:bCs/>
          <w:color w:val="000000" w:themeColor="text1"/>
          <w:sz w:val="24"/>
          <w:szCs w:val="24"/>
          <w:lang w:val="fr-FR"/>
        </w:rPr>
        <w:t>;</w:t>
      </w:r>
    </w:p>
    <w:p w:rsidR="005514DE" w:rsidRPr="00002CB2" w:rsidRDefault="00A67D70" w:rsidP="00591C83">
      <w:pPr>
        <w:pStyle w:val="Paragraphedeliste"/>
        <w:numPr>
          <w:ilvl w:val="0"/>
          <w:numId w:val="14"/>
        </w:numPr>
        <w:spacing w:after="0" w:line="240" w:lineRule="auto"/>
        <w:ind w:left="-426" w:firstLine="0"/>
        <w:jc w:val="both"/>
        <w:outlineLvl w:val="1"/>
        <w:rPr>
          <w:rFonts w:asciiTheme="majorBidi" w:eastAsia="Times New Roman" w:hAnsiTheme="majorBidi" w:cstheme="majorBidi"/>
          <w:b/>
          <w:bCs/>
          <w:color w:val="000000" w:themeColor="text1"/>
          <w:sz w:val="24"/>
          <w:szCs w:val="24"/>
          <w:lang w:val="fr-FR"/>
        </w:rPr>
      </w:pPr>
      <w:proofErr w:type="spellStart"/>
      <w:r w:rsidRPr="00002CB2">
        <w:rPr>
          <w:rFonts w:asciiTheme="majorBidi" w:eastAsia="Times New Roman" w:hAnsiTheme="majorBidi" w:cstheme="majorBidi"/>
          <w:bCs/>
          <w:color w:val="000000" w:themeColor="text1"/>
          <w:sz w:val="24"/>
          <w:szCs w:val="24"/>
        </w:rPr>
        <w:t>Contrôler</w:t>
      </w:r>
      <w:proofErr w:type="spellEnd"/>
      <w:r w:rsidRPr="00002CB2">
        <w:rPr>
          <w:rFonts w:asciiTheme="majorBidi" w:eastAsia="Times New Roman" w:hAnsiTheme="majorBidi" w:cstheme="majorBidi"/>
          <w:bCs/>
          <w:color w:val="000000" w:themeColor="text1"/>
          <w:sz w:val="24"/>
          <w:szCs w:val="24"/>
        </w:rPr>
        <w:t xml:space="preserve"> et </w:t>
      </w:r>
      <w:proofErr w:type="spellStart"/>
      <w:r w:rsidRPr="00002CB2">
        <w:rPr>
          <w:rFonts w:asciiTheme="majorBidi" w:eastAsia="Times New Roman" w:hAnsiTheme="majorBidi" w:cstheme="majorBidi"/>
          <w:bCs/>
          <w:color w:val="000000" w:themeColor="text1"/>
          <w:sz w:val="24"/>
          <w:szCs w:val="24"/>
        </w:rPr>
        <w:t>rendre</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compte</w:t>
      </w:r>
      <w:proofErr w:type="spellEnd"/>
      <w:r w:rsidRPr="00002CB2">
        <w:rPr>
          <w:rFonts w:asciiTheme="majorBidi" w:eastAsia="Times New Roman" w:hAnsiTheme="majorBidi" w:cstheme="majorBidi"/>
          <w:bCs/>
          <w:color w:val="000000" w:themeColor="text1"/>
          <w:sz w:val="24"/>
          <w:szCs w:val="24"/>
        </w:rPr>
        <w:t xml:space="preserve"> de </w:t>
      </w:r>
      <w:proofErr w:type="spellStart"/>
      <w:r w:rsidRPr="00002CB2">
        <w:rPr>
          <w:rFonts w:asciiTheme="majorBidi" w:eastAsia="Times New Roman" w:hAnsiTheme="majorBidi" w:cstheme="majorBidi"/>
          <w:bCs/>
          <w:color w:val="000000" w:themeColor="text1"/>
          <w:sz w:val="24"/>
          <w:szCs w:val="24"/>
        </w:rPr>
        <w:t>l'utilisation</w:t>
      </w:r>
      <w:proofErr w:type="spellEnd"/>
      <w:r w:rsidRPr="00002CB2">
        <w:rPr>
          <w:rFonts w:asciiTheme="majorBidi" w:eastAsia="Times New Roman" w:hAnsiTheme="majorBidi" w:cstheme="majorBidi"/>
          <w:bCs/>
          <w:color w:val="000000" w:themeColor="text1"/>
          <w:sz w:val="24"/>
          <w:szCs w:val="24"/>
        </w:rPr>
        <w:t xml:space="preserve"> des </w:t>
      </w:r>
      <w:proofErr w:type="spellStart"/>
      <w:r w:rsidRPr="00002CB2">
        <w:rPr>
          <w:rFonts w:asciiTheme="majorBidi" w:eastAsia="Times New Roman" w:hAnsiTheme="majorBidi" w:cstheme="majorBidi"/>
          <w:bCs/>
          <w:color w:val="000000" w:themeColor="text1"/>
          <w:sz w:val="24"/>
          <w:szCs w:val="24"/>
        </w:rPr>
        <w:t>ressources</w:t>
      </w:r>
      <w:proofErr w:type="spellEnd"/>
      <w:r w:rsidRPr="00002CB2">
        <w:rPr>
          <w:rFonts w:asciiTheme="majorBidi" w:eastAsia="Times New Roman" w:hAnsiTheme="majorBidi" w:cstheme="majorBidi"/>
          <w:bCs/>
          <w:color w:val="000000" w:themeColor="text1"/>
          <w:sz w:val="24"/>
          <w:szCs w:val="24"/>
        </w:rPr>
        <w:t xml:space="preserve"> du </w:t>
      </w:r>
      <w:proofErr w:type="spellStart"/>
      <w:r w:rsidRPr="00002CB2">
        <w:rPr>
          <w:rFonts w:asciiTheme="majorBidi" w:eastAsia="Times New Roman" w:hAnsiTheme="majorBidi" w:cstheme="majorBidi"/>
          <w:bCs/>
          <w:color w:val="000000" w:themeColor="text1"/>
          <w:sz w:val="24"/>
          <w:szCs w:val="24"/>
        </w:rPr>
        <w:t>programme</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sectoriel</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ressources</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financières</w:t>
      </w:r>
      <w:proofErr w:type="spellEnd"/>
      <w:r w:rsidRPr="00002CB2">
        <w:rPr>
          <w:rFonts w:asciiTheme="majorBidi" w:eastAsia="Times New Roman" w:hAnsiTheme="majorBidi" w:cstheme="majorBidi"/>
          <w:bCs/>
          <w:color w:val="000000" w:themeColor="text1"/>
          <w:sz w:val="24"/>
          <w:szCs w:val="24"/>
        </w:rPr>
        <w:t>,</w:t>
      </w:r>
      <w:r w:rsidR="00406F49" w:rsidRPr="00002CB2">
        <w:rPr>
          <w:rFonts w:asciiTheme="majorBidi" w:eastAsia="Times New Roman" w:hAnsiTheme="majorBidi" w:cstheme="majorBidi"/>
          <w:b/>
          <w:bCs/>
          <w:color w:val="000000" w:themeColor="text1"/>
          <w:sz w:val="24"/>
          <w:szCs w:val="24"/>
          <w:lang w:val="fr-FR"/>
        </w:rPr>
        <w:t xml:space="preserve"> </w:t>
      </w:r>
      <w:proofErr w:type="spellStart"/>
      <w:r w:rsidRPr="00002CB2">
        <w:rPr>
          <w:rFonts w:asciiTheme="majorBidi" w:eastAsia="Times New Roman" w:hAnsiTheme="majorBidi" w:cstheme="majorBidi"/>
          <w:bCs/>
          <w:color w:val="000000" w:themeColor="text1"/>
          <w:sz w:val="24"/>
          <w:szCs w:val="24"/>
        </w:rPr>
        <w:t>administratives</w:t>
      </w:r>
      <w:proofErr w:type="spellEnd"/>
      <w:r w:rsidRPr="00002CB2">
        <w:rPr>
          <w:rFonts w:asciiTheme="majorBidi" w:eastAsia="Times New Roman" w:hAnsiTheme="majorBidi" w:cstheme="majorBidi"/>
          <w:bCs/>
          <w:color w:val="000000" w:themeColor="text1"/>
          <w:sz w:val="24"/>
          <w:szCs w:val="24"/>
        </w:rPr>
        <w:t xml:space="preserve"> et </w:t>
      </w:r>
      <w:proofErr w:type="spellStart"/>
      <w:r w:rsidRPr="00002CB2">
        <w:rPr>
          <w:rFonts w:asciiTheme="majorBidi" w:eastAsia="Times New Roman" w:hAnsiTheme="majorBidi" w:cstheme="majorBidi"/>
          <w:bCs/>
          <w:color w:val="000000" w:themeColor="text1"/>
          <w:sz w:val="24"/>
          <w:szCs w:val="24"/>
        </w:rPr>
        <w:t>autres</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vérifier</w:t>
      </w:r>
      <w:proofErr w:type="spellEnd"/>
      <w:r w:rsidRPr="00002CB2">
        <w:rPr>
          <w:rFonts w:asciiTheme="majorBidi" w:eastAsia="Times New Roman" w:hAnsiTheme="majorBidi" w:cstheme="majorBidi"/>
          <w:bCs/>
          <w:color w:val="000000" w:themeColor="text1"/>
          <w:sz w:val="24"/>
          <w:szCs w:val="24"/>
        </w:rPr>
        <w:t xml:space="preserve"> la </w:t>
      </w:r>
      <w:proofErr w:type="spellStart"/>
      <w:r w:rsidRPr="00002CB2">
        <w:rPr>
          <w:rFonts w:asciiTheme="majorBidi" w:eastAsia="Times New Roman" w:hAnsiTheme="majorBidi" w:cstheme="majorBidi"/>
          <w:bCs/>
          <w:color w:val="000000" w:themeColor="text1"/>
          <w:sz w:val="24"/>
          <w:szCs w:val="24"/>
        </w:rPr>
        <w:t>conformité</w:t>
      </w:r>
      <w:proofErr w:type="spellEnd"/>
      <w:r w:rsidRPr="00002CB2">
        <w:rPr>
          <w:rFonts w:asciiTheme="majorBidi" w:eastAsia="Times New Roman" w:hAnsiTheme="majorBidi" w:cstheme="majorBidi"/>
          <w:bCs/>
          <w:color w:val="000000" w:themeColor="text1"/>
          <w:sz w:val="24"/>
          <w:szCs w:val="24"/>
        </w:rPr>
        <w:t xml:space="preserve"> avec </w:t>
      </w:r>
      <w:proofErr w:type="spellStart"/>
      <w:r w:rsidRPr="00002CB2">
        <w:rPr>
          <w:rFonts w:asciiTheme="majorBidi" w:eastAsia="Times New Roman" w:hAnsiTheme="majorBidi" w:cstheme="majorBidi"/>
          <w:bCs/>
          <w:color w:val="000000" w:themeColor="text1"/>
          <w:sz w:val="24"/>
          <w:szCs w:val="24"/>
        </w:rPr>
        <w:t>l'allocation</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approuvée</w:t>
      </w:r>
      <w:proofErr w:type="spellEnd"/>
      <w:r w:rsidRPr="00002CB2">
        <w:rPr>
          <w:rFonts w:asciiTheme="majorBidi" w:eastAsia="Times New Roman" w:hAnsiTheme="majorBidi" w:cstheme="majorBidi"/>
          <w:bCs/>
          <w:color w:val="000000" w:themeColor="text1"/>
          <w:sz w:val="24"/>
          <w:szCs w:val="24"/>
        </w:rPr>
        <w:t xml:space="preserve">, les </w:t>
      </w:r>
      <w:proofErr w:type="spellStart"/>
      <w:r w:rsidRPr="00002CB2">
        <w:rPr>
          <w:rFonts w:asciiTheme="majorBidi" w:eastAsia="Times New Roman" w:hAnsiTheme="majorBidi" w:cstheme="majorBidi"/>
          <w:bCs/>
          <w:color w:val="000000" w:themeColor="text1"/>
          <w:sz w:val="24"/>
          <w:szCs w:val="24"/>
        </w:rPr>
        <w:t>règles</w:t>
      </w:r>
      <w:proofErr w:type="spellEnd"/>
      <w:r w:rsidRPr="00002CB2">
        <w:rPr>
          <w:rFonts w:asciiTheme="majorBidi" w:eastAsia="Times New Roman" w:hAnsiTheme="majorBidi" w:cstheme="majorBidi"/>
          <w:bCs/>
          <w:color w:val="000000" w:themeColor="text1"/>
          <w:sz w:val="24"/>
          <w:szCs w:val="24"/>
        </w:rPr>
        <w:t xml:space="preserve"> </w:t>
      </w:r>
      <w:proofErr w:type="spellStart"/>
      <w:r w:rsidRPr="00002CB2">
        <w:rPr>
          <w:rFonts w:asciiTheme="majorBidi" w:eastAsia="Times New Roman" w:hAnsiTheme="majorBidi" w:cstheme="majorBidi"/>
          <w:bCs/>
          <w:color w:val="000000" w:themeColor="text1"/>
          <w:sz w:val="24"/>
          <w:szCs w:val="24"/>
        </w:rPr>
        <w:t>organisationnelles</w:t>
      </w:r>
      <w:proofErr w:type="spellEnd"/>
      <w:r w:rsidRPr="00002CB2">
        <w:rPr>
          <w:rFonts w:asciiTheme="majorBidi" w:eastAsia="Times New Roman" w:hAnsiTheme="majorBidi" w:cstheme="majorBidi"/>
          <w:bCs/>
          <w:color w:val="000000" w:themeColor="text1"/>
          <w:sz w:val="24"/>
          <w:szCs w:val="24"/>
        </w:rPr>
        <w:t>,</w:t>
      </w:r>
      <w:r w:rsidR="00406F49" w:rsidRPr="00002CB2">
        <w:rPr>
          <w:rFonts w:asciiTheme="majorBidi" w:eastAsia="Times New Roman" w:hAnsiTheme="majorBidi" w:cstheme="majorBidi"/>
          <w:b/>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rPr>
        <w:t xml:space="preserve">les </w:t>
      </w:r>
      <w:proofErr w:type="spellStart"/>
      <w:r w:rsidRPr="00002CB2">
        <w:rPr>
          <w:rFonts w:asciiTheme="majorBidi" w:eastAsia="Times New Roman" w:hAnsiTheme="majorBidi" w:cstheme="majorBidi"/>
          <w:bCs/>
          <w:color w:val="000000" w:themeColor="text1"/>
          <w:sz w:val="24"/>
          <w:szCs w:val="24"/>
        </w:rPr>
        <w:t>règlements</w:t>
      </w:r>
      <w:proofErr w:type="spellEnd"/>
      <w:r w:rsidRPr="00002CB2">
        <w:rPr>
          <w:rFonts w:asciiTheme="majorBidi" w:eastAsia="Times New Roman" w:hAnsiTheme="majorBidi" w:cstheme="majorBidi"/>
          <w:bCs/>
          <w:color w:val="000000" w:themeColor="text1"/>
          <w:sz w:val="24"/>
          <w:szCs w:val="24"/>
        </w:rPr>
        <w:t>/</w:t>
      </w:r>
      <w:proofErr w:type="spellStart"/>
      <w:r w:rsidRPr="00002CB2">
        <w:rPr>
          <w:rFonts w:asciiTheme="majorBidi" w:eastAsia="Times New Roman" w:hAnsiTheme="majorBidi" w:cstheme="majorBidi"/>
          <w:bCs/>
          <w:color w:val="000000" w:themeColor="text1"/>
          <w:sz w:val="24"/>
          <w:szCs w:val="24"/>
        </w:rPr>
        <w:t>procédures</w:t>
      </w:r>
      <w:proofErr w:type="spellEnd"/>
      <w:r w:rsidRPr="00002CB2">
        <w:rPr>
          <w:rFonts w:asciiTheme="majorBidi" w:eastAsia="Times New Roman" w:hAnsiTheme="majorBidi" w:cstheme="majorBidi"/>
          <w:bCs/>
          <w:color w:val="000000" w:themeColor="text1"/>
          <w:sz w:val="24"/>
          <w:szCs w:val="24"/>
        </w:rPr>
        <w:t xml:space="preserve"> et les engagements des </w:t>
      </w:r>
      <w:proofErr w:type="spellStart"/>
      <w:r w:rsidRPr="00002CB2">
        <w:rPr>
          <w:rFonts w:asciiTheme="majorBidi" w:eastAsia="Times New Roman" w:hAnsiTheme="majorBidi" w:cstheme="majorBidi"/>
          <w:bCs/>
          <w:color w:val="000000" w:themeColor="text1"/>
          <w:sz w:val="24"/>
          <w:szCs w:val="24"/>
        </w:rPr>
        <w:t>donateurs</w:t>
      </w:r>
      <w:proofErr w:type="spellEnd"/>
      <w:r w:rsidRPr="00002CB2">
        <w:rPr>
          <w:rFonts w:asciiTheme="majorBidi" w:eastAsia="Times New Roman" w:hAnsiTheme="majorBidi" w:cstheme="majorBidi"/>
          <w:bCs/>
          <w:color w:val="000000" w:themeColor="text1"/>
          <w:sz w:val="24"/>
          <w:szCs w:val="24"/>
        </w:rPr>
        <w:t xml:space="preserve">, les </w:t>
      </w:r>
      <w:proofErr w:type="spellStart"/>
      <w:r w:rsidRPr="00002CB2">
        <w:rPr>
          <w:rFonts w:asciiTheme="majorBidi" w:eastAsia="Times New Roman" w:hAnsiTheme="majorBidi" w:cstheme="majorBidi"/>
          <w:bCs/>
          <w:color w:val="000000" w:themeColor="text1"/>
          <w:sz w:val="24"/>
          <w:szCs w:val="24"/>
        </w:rPr>
        <w:t>normes</w:t>
      </w:r>
      <w:proofErr w:type="spellEnd"/>
      <w:r w:rsidRPr="00002CB2">
        <w:rPr>
          <w:rFonts w:asciiTheme="majorBidi" w:eastAsia="Times New Roman" w:hAnsiTheme="majorBidi" w:cstheme="majorBidi"/>
          <w:bCs/>
          <w:color w:val="000000" w:themeColor="text1"/>
          <w:sz w:val="24"/>
          <w:szCs w:val="24"/>
        </w:rPr>
        <w:t xml:space="preserve"> de </w:t>
      </w:r>
      <w:proofErr w:type="spellStart"/>
      <w:r w:rsidRPr="00002CB2">
        <w:rPr>
          <w:rFonts w:asciiTheme="majorBidi" w:eastAsia="Times New Roman" w:hAnsiTheme="majorBidi" w:cstheme="majorBidi"/>
          <w:bCs/>
          <w:color w:val="000000" w:themeColor="text1"/>
          <w:sz w:val="24"/>
          <w:szCs w:val="24"/>
        </w:rPr>
        <w:t>responsabilité</w:t>
      </w:r>
      <w:proofErr w:type="spellEnd"/>
      <w:r w:rsidRPr="00002CB2">
        <w:rPr>
          <w:rFonts w:asciiTheme="majorBidi" w:eastAsia="Times New Roman" w:hAnsiTheme="majorBidi" w:cstheme="majorBidi"/>
          <w:bCs/>
          <w:color w:val="000000" w:themeColor="text1"/>
          <w:sz w:val="24"/>
          <w:szCs w:val="24"/>
        </w:rPr>
        <w:t xml:space="preserve"> et </w:t>
      </w:r>
      <w:proofErr w:type="spellStart"/>
      <w:r w:rsidRPr="00002CB2">
        <w:rPr>
          <w:rFonts w:asciiTheme="majorBidi" w:eastAsia="Times New Roman" w:hAnsiTheme="majorBidi" w:cstheme="majorBidi"/>
          <w:bCs/>
          <w:color w:val="000000" w:themeColor="text1"/>
          <w:sz w:val="24"/>
          <w:szCs w:val="24"/>
        </w:rPr>
        <w:t>d'intégrité</w:t>
      </w:r>
      <w:proofErr w:type="spellEnd"/>
      <w:r w:rsidR="00230A6B" w:rsidRPr="00002CB2">
        <w:rPr>
          <w:rFonts w:asciiTheme="majorBidi" w:eastAsia="Times New Roman" w:hAnsiTheme="majorBidi" w:cstheme="majorBidi"/>
          <w:bCs/>
          <w:color w:val="000000" w:themeColor="text1"/>
          <w:sz w:val="24"/>
          <w:szCs w:val="24"/>
        </w:rPr>
        <w:t> </w:t>
      </w:r>
      <w:r w:rsidR="00230A6B" w:rsidRPr="00002CB2">
        <w:rPr>
          <w:rFonts w:asciiTheme="majorBidi" w:eastAsia="Times New Roman" w:hAnsiTheme="majorBidi" w:cstheme="majorBidi"/>
          <w:bCs/>
          <w:color w:val="000000" w:themeColor="text1"/>
          <w:sz w:val="24"/>
          <w:szCs w:val="24"/>
          <w:lang w:val="fr-FR"/>
        </w:rPr>
        <w:t>;</w:t>
      </w:r>
    </w:p>
    <w:p w:rsidR="00230A6B" w:rsidRPr="00002CB2" w:rsidRDefault="00230A6B" w:rsidP="00591C83">
      <w:pPr>
        <w:pStyle w:val="Paragraphedeliste"/>
        <w:numPr>
          <w:ilvl w:val="0"/>
          <w:numId w:val="14"/>
        </w:numPr>
        <w:spacing w:after="120" w:line="240" w:lineRule="auto"/>
        <w:ind w:left="-426" w:firstLine="0"/>
        <w:jc w:val="both"/>
        <w:outlineLvl w:val="1"/>
        <w:rPr>
          <w:rFonts w:asciiTheme="majorBidi" w:eastAsia="Times New Roman" w:hAnsiTheme="majorBidi" w:cstheme="majorBidi"/>
          <w:bCs/>
          <w:color w:val="000000" w:themeColor="text1"/>
          <w:sz w:val="24"/>
          <w:szCs w:val="24"/>
          <w:lang w:val="fr-FR"/>
        </w:rPr>
      </w:pPr>
      <w:r w:rsidRPr="00002CB2">
        <w:rPr>
          <w:rFonts w:asciiTheme="majorBidi" w:eastAsia="Times New Roman" w:hAnsiTheme="majorBidi" w:cstheme="majorBidi"/>
          <w:bCs/>
          <w:color w:val="000000" w:themeColor="text1"/>
          <w:sz w:val="24"/>
          <w:szCs w:val="24"/>
          <w:lang w:val="fr-FR"/>
        </w:rPr>
        <w:t>Fournir les données pertinentes sur le genre et l’inclusion pour la rédaction des rapports</w:t>
      </w:r>
      <w:r w:rsidR="005514DE"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à soumettre aux donateurs et contribuer également à la rédaction des rapports annuels de la section.</w:t>
      </w:r>
    </w:p>
    <w:p w:rsidR="002007BC" w:rsidRPr="00002CB2" w:rsidRDefault="00CB46D9" w:rsidP="00591C83">
      <w:pPr>
        <w:spacing w:after="120" w:line="240" w:lineRule="auto"/>
        <w:ind w:left="-426"/>
        <w:outlineLvl w:val="1"/>
        <w:rPr>
          <w:rFonts w:asciiTheme="majorBidi" w:eastAsia="Times New Roman" w:hAnsiTheme="majorBidi" w:cstheme="majorBidi"/>
          <w:b/>
          <w:bCs/>
          <w:color w:val="000000" w:themeColor="text1"/>
          <w:sz w:val="24"/>
          <w:szCs w:val="24"/>
          <w:lang w:val="fr-FR"/>
        </w:rPr>
      </w:pPr>
      <w:r w:rsidRPr="00002CB2">
        <w:rPr>
          <w:rFonts w:asciiTheme="majorBidi" w:eastAsia="Times New Roman" w:hAnsiTheme="majorBidi" w:cstheme="majorBidi"/>
          <w:b/>
          <w:bCs/>
          <w:color w:val="000000" w:themeColor="text1"/>
          <w:sz w:val="24"/>
          <w:szCs w:val="24"/>
          <w:lang w:val="fr-FR"/>
        </w:rPr>
        <w:t>IV.3</w:t>
      </w:r>
      <w:r w:rsidR="002007BC" w:rsidRPr="00002CB2">
        <w:rPr>
          <w:rFonts w:asciiTheme="majorBidi" w:eastAsia="Times New Roman" w:hAnsiTheme="majorBidi" w:cstheme="majorBidi"/>
          <w:b/>
          <w:bCs/>
          <w:color w:val="000000" w:themeColor="text1"/>
          <w:sz w:val="24"/>
          <w:szCs w:val="24"/>
          <w:lang w:val="fr-FR"/>
        </w:rPr>
        <w:t>. Appui technique et opérationnel à la mise en œuvre du programme</w:t>
      </w:r>
    </w:p>
    <w:p w:rsidR="002007BC" w:rsidRPr="00002CB2" w:rsidRDefault="002007BC" w:rsidP="00591C83">
      <w:pPr>
        <w:pStyle w:val="Paragraphedeliste"/>
        <w:numPr>
          <w:ilvl w:val="0"/>
          <w:numId w:val="15"/>
        </w:numPr>
        <w:spacing w:after="0" w:line="240" w:lineRule="auto"/>
        <w:ind w:left="-426" w:firstLine="0"/>
        <w:jc w:val="both"/>
        <w:outlineLvl w:val="1"/>
        <w:rPr>
          <w:rFonts w:asciiTheme="majorBidi" w:eastAsia="Times New Roman" w:hAnsiTheme="majorBidi" w:cstheme="majorBidi"/>
          <w:bCs/>
          <w:color w:val="000000" w:themeColor="text1"/>
          <w:sz w:val="24"/>
          <w:szCs w:val="24"/>
          <w:lang w:val="fr-FR"/>
        </w:rPr>
      </w:pPr>
      <w:r w:rsidRPr="00002CB2">
        <w:rPr>
          <w:rFonts w:asciiTheme="majorBidi" w:eastAsia="Times New Roman" w:hAnsiTheme="majorBidi" w:cstheme="majorBidi"/>
          <w:bCs/>
          <w:color w:val="000000" w:themeColor="text1"/>
          <w:sz w:val="24"/>
          <w:szCs w:val="24"/>
          <w:lang w:val="fr-FR"/>
        </w:rPr>
        <w:t>Fournir des orientations et/ou un contrôle de qualité aux propositions et aux projets conçus par les</w:t>
      </w:r>
      <w:r w:rsidR="00CB46D9"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partenaires de mise en œuvre, en particulier en ce qui concerne les approches sensibles au genre et</w:t>
      </w:r>
      <w:r w:rsidR="00CB46D9"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transformatrices de genre, et l'inclusion sociale</w:t>
      </w:r>
      <w:r w:rsidR="00CB46D9" w:rsidRPr="00002CB2">
        <w:rPr>
          <w:rFonts w:asciiTheme="majorBidi" w:eastAsia="Times New Roman" w:hAnsiTheme="majorBidi" w:cstheme="majorBidi"/>
          <w:bCs/>
          <w:color w:val="000000" w:themeColor="text1"/>
          <w:sz w:val="24"/>
          <w:szCs w:val="24"/>
          <w:lang w:val="fr-FR"/>
        </w:rPr>
        <w:t> ;</w:t>
      </w:r>
    </w:p>
    <w:p w:rsidR="002056C3" w:rsidRPr="00002CB2" w:rsidRDefault="002007BC" w:rsidP="00591C83">
      <w:pPr>
        <w:pStyle w:val="Paragraphedeliste"/>
        <w:numPr>
          <w:ilvl w:val="0"/>
          <w:numId w:val="15"/>
        </w:numPr>
        <w:spacing w:after="0" w:line="240" w:lineRule="auto"/>
        <w:ind w:left="-426" w:firstLine="0"/>
        <w:jc w:val="both"/>
        <w:outlineLvl w:val="1"/>
        <w:rPr>
          <w:rFonts w:asciiTheme="majorBidi" w:eastAsia="Times New Roman" w:hAnsiTheme="majorBidi" w:cstheme="majorBidi"/>
          <w:bCs/>
          <w:color w:val="000000" w:themeColor="text1"/>
          <w:sz w:val="24"/>
          <w:szCs w:val="24"/>
          <w:lang w:val="fr-FR"/>
        </w:rPr>
      </w:pPr>
      <w:r w:rsidRPr="00002CB2">
        <w:rPr>
          <w:rFonts w:asciiTheme="majorBidi" w:eastAsia="Times New Roman" w:hAnsiTheme="majorBidi" w:cstheme="majorBidi"/>
          <w:bCs/>
          <w:color w:val="000000" w:themeColor="text1"/>
          <w:sz w:val="24"/>
          <w:szCs w:val="24"/>
          <w:lang w:val="fr-FR"/>
        </w:rPr>
        <w:t>Effectuer des visites et des analyses sur le terrain et partager des informations avec les parties prenantes</w:t>
      </w:r>
      <w:r w:rsidR="00CB46D9"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afin d'évaluer les progrès accomplis et d'en référer aux responsables concernés en vue d'une résolution</w:t>
      </w:r>
      <w:r w:rsidR="002056C3" w:rsidRPr="00002CB2">
        <w:rPr>
          <w:rFonts w:asciiTheme="majorBidi" w:eastAsia="Times New Roman" w:hAnsiTheme="majorBidi" w:cstheme="majorBidi"/>
          <w:bCs/>
          <w:color w:val="000000" w:themeColor="text1"/>
          <w:sz w:val="24"/>
          <w:szCs w:val="24"/>
          <w:lang w:val="fr-FR"/>
        </w:rPr>
        <w:t> ;</w:t>
      </w:r>
    </w:p>
    <w:p w:rsidR="002007BC" w:rsidRPr="00002CB2" w:rsidRDefault="002007BC" w:rsidP="00591C83">
      <w:pPr>
        <w:pStyle w:val="Paragraphedeliste"/>
        <w:numPr>
          <w:ilvl w:val="0"/>
          <w:numId w:val="15"/>
        </w:numPr>
        <w:spacing w:after="0" w:line="240" w:lineRule="auto"/>
        <w:ind w:left="-426" w:firstLine="0"/>
        <w:jc w:val="both"/>
        <w:outlineLvl w:val="1"/>
        <w:rPr>
          <w:rFonts w:asciiTheme="majorBidi" w:eastAsia="Times New Roman" w:hAnsiTheme="majorBidi" w:cstheme="majorBidi"/>
          <w:bCs/>
          <w:color w:val="000000" w:themeColor="text1"/>
          <w:sz w:val="24"/>
          <w:szCs w:val="24"/>
          <w:lang w:val="fr-FR"/>
        </w:rPr>
      </w:pPr>
      <w:r w:rsidRPr="00002CB2">
        <w:rPr>
          <w:rFonts w:asciiTheme="majorBidi" w:eastAsia="Times New Roman" w:hAnsiTheme="majorBidi" w:cstheme="majorBidi"/>
          <w:bCs/>
          <w:color w:val="000000" w:themeColor="text1"/>
          <w:sz w:val="24"/>
          <w:szCs w:val="24"/>
          <w:lang w:val="fr-FR"/>
        </w:rPr>
        <w:t>Signaler les questions critiques, les goulots d'étranglement et les problèmes potentiels pour une action</w:t>
      </w:r>
      <w:r w:rsidR="002056C3"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opportune en vue d'atteindre les résultats</w:t>
      </w:r>
      <w:r w:rsidR="002056C3" w:rsidRPr="00002CB2">
        <w:rPr>
          <w:rFonts w:asciiTheme="majorBidi" w:eastAsia="Times New Roman" w:hAnsiTheme="majorBidi" w:cstheme="majorBidi"/>
          <w:bCs/>
          <w:color w:val="000000" w:themeColor="text1"/>
          <w:sz w:val="24"/>
          <w:szCs w:val="24"/>
          <w:lang w:val="fr-FR"/>
        </w:rPr>
        <w:t> ;</w:t>
      </w:r>
    </w:p>
    <w:p w:rsidR="00A2604B" w:rsidRDefault="002007BC" w:rsidP="00591C83">
      <w:pPr>
        <w:pStyle w:val="Paragraphedeliste"/>
        <w:numPr>
          <w:ilvl w:val="0"/>
          <w:numId w:val="15"/>
        </w:numPr>
        <w:spacing w:after="120" w:line="240" w:lineRule="auto"/>
        <w:ind w:left="-426" w:firstLine="0"/>
        <w:jc w:val="both"/>
        <w:outlineLvl w:val="1"/>
        <w:rPr>
          <w:rFonts w:asciiTheme="majorBidi" w:eastAsia="Times New Roman" w:hAnsiTheme="majorBidi" w:cstheme="majorBidi"/>
          <w:bCs/>
          <w:color w:val="000000" w:themeColor="text1"/>
          <w:sz w:val="24"/>
          <w:szCs w:val="24"/>
          <w:lang w:val="fr-FR"/>
        </w:rPr>
      </w:pPr>
      <w:r w:rsidRPr="00002CB2">
        <w:rPr>
          <w:rFonts w:asciiTheme="majorBidi" w:eastAsia="Times New Roman" w:hAnsiTheme="majorBidi" w:cstheme="majorBidi"/>
          <w:bCs/>
          <w:color w:val="000000" w:themeColor="text1"/>
          <w:sz w:val="24"/>
          <w:szCs w:val="24"/>
          <w:lang w:val="fr-FR"/>
        </w:rPr>
        <w:t>Fournir un appui technique et opérationnel aux homologues du gouvernement, aux ONG partenaires, sur</w:t>
      </w:r>
      <w:r w:rsidR="002056C3"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l’intégration de l’approche transformatrice de genre sur les questions liées à l'éducation pour soutenir la</w:t>
      </w:r>
      <w:r w:rsidR="000C4CAC"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mise en œuvre du programme/projet, les opérations et la livraison des résultats</w:t>
      </w:r>
      <w:r w:rsidR="008A62C8" w:rsidRPr="00002CB2">
        <w:rPr>
          <w:rFonts w:asciiTheme="majorBidi" w:eastAsia="Times New Roman" w:hAnsiTheme="majorBidi" w:cstheme="majorBidi"/>
          <w:bCs/>
          <w:color w:val="000000" w:themeColor="text1"/>
          <w:sz w:val="24"/>
          <w:szCs w:val="24"/>
          <w:lang w:val="fr-FR"/>
        </w:rPr>
        <w:t>.</w:t>
      </w:r>
    </w:p>
    <w:p w:rsidR="00002CB2" w:rsidRPr="00002CB2" w:rsidRDefault="00002CB2" w:rsidP="00591C83">
      <w:pPr>
        <w:pStyle w:val="Paragraphedeliste"/>
        <w:spacing w:after="120" w:line="240" w:lineRule="auto"/>
        <w:ind w:left="-426"/>
        <w:jc w:val="both"/>
        <w:outlineLvl w:val="1"/>
        <w:rPr>
          <w:rFonts w:asciiTheme="majorBidi" w:eastAsia="Times New Roman" w:hAnsiTheme="majorBidi" w:cstheme="majorBidi"/>
          <w:bCs/>
          <w:color w:val="000000" w:themeColor="text1"/>
          <w:sz w:val="24"/>
          <w:szCs w:val="24"/>
          <w:lang w:val="fr-FR"/>
        </w:rPr>
      </w:pPr>
    </w:p>
    <w:p w:rsidR="002007BC" w:rsidRPr="00002CB2" w:rsidRDefault="002007BC" w:rsidP="00591C83">
      <w:pPr>
        <w:spacing w:after="120" w:line="240" w:lineRule="auto"/>
        <w:ind w:left="-426"/>
        <w:outlineLvl w:val="1"/>
        <w:rPr>
          <w:rFonts w:asciiTheme="majorBidi" w:eastAsia="Times New Roman" w:hAnsiTheme="majorBidi" w:cstheme="majorBidi"/>
          <w:b/>
          <w:bCs/>
          <w:color w:val="000000" w:themeColor="text1"/>
          <w:sz w:val="24"/>
          <w:szCs w:val="24"/>
          <w:lang w:val="fr-FR"/>
        </w:rPr>
      </w:pPr>
      <w:r w:rsidRPr="00002CB2">
        <w:rPr>
          <w:rFonts w:asciiTheme="majorBidi" w:eastAsia="Times New Roman" w:hAnsiTheme="majorBidi" w:cstheme="majorBidi"/>
          <w:b/>
          <w:bCs/>
          <w:color w:val="000000" w:themeColor="text1"/>
          <w:sz w:val="24"/>
          <w:szCs w:val="24"/>
          <w:lang w:val="fr-FR"/>
        </w:rPr>
        <w:t>IV</w:t>
      </w:r>
      <w:r w:rsidR="000C4CAC" w:rsidRPr="00002CB2">
        <w:rPr>
          <w:rFonts w:asciiTheme="majorBidi" w:eastAsia="Times New Roman" w:hAnsiTheme="majorBidi" w:cstheme="majorBidi"/>
          <w:b/>
          <w:bCs/>
          <w:color w:val="000000" w:themeColor="text1"/>
          <w:sz w:val="24"/>
          <w:szCs w:val="24"/>
          <w:lang w:val="fr-FR"/>
        </w:rPr>
        <w:t>.4</w:t>
      </w:r>
      <w:r w:rsidRPr="00002CB2">
        <w:rPr>
          <w:rFonts w:asciiTheme="majorBidi" w:eastAsia="Times New Roman" w:hAnsiTheme="majorBidi" w:cstheme="majorBidi"/>
          <w:b/>
          <w:bCs/>
          <w:color w:val="000000" w:themeColor="text1"/>
          <w:sz w:val="24"/>
          <w:szCs w:val="24"/>
          <w:lang w:val="fr-FR"/>
        </w:rPr>
        <w:t>. Plaidoyer, réseautage et partenariat</w:t>
      </w:r>
    </w:p>
    <w:p w:rsidR="002007BC" w:rsidRPr="00002CB2" w:rsidRDefault="002007BC" w:rsidP="00591C83">
      <w:pPr>
        <w:pStyle w:val="Paragraphedeliste"/>
        <w:numPr>
          <w:ilvl w:val="0"/>
          <w:numId w:val="16"/>
        </w:numPr>
        <w:spacing w:after="0" w:line="240" w:lineRule="auto"/>
        <w:ind w:left="-426" w:firstLine="0"/>
        <w:jc w:val="both"/>
        <w:outlineLvl w:val="1"/>
        <w:rPr>
          <w:rFonts w:asciiTheme="majorBidi" w:eastAsia="Times New Roman" w:hAnsiTheme="majorBidi" w:cstheme="majorBidi"/>
          <w:bCs/>
          <w:color w:val="000000" w:themeColor="text1"/>
          <w:sz w:val="24"/>
          <w:szCs w:val="24"/>
          <w:lang w:val="fr-FR"/>
        </w:rPr>
      </w:pPr>
      <w:r w:rsidRPr="00002CB2">
        <w:rPr>
          <w:rFonts w:asciiTheme="majorBidi" w:eastAsia="Times New Roman" w:hAnsiTheme="majorBidi" w:cstheme="majorBidi"/>
          <w:bCs/>
          <w:color w:val="000000" w:themeColor="text1"/>
          <w:sz w:val="24"/>
          <w:szCs w:val="24"/>
          <w:lang w:val="fr-FR"/>
        </w:rPr>
        <w:t>Développer et maintenir des partenariats de travail efficaces et étroits avec les contreparties</w:t>
      </w:r>
      <w:r w:rsidR="000C4CAC"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gouvernementales et les parties prenantes nationales par le biais d'un partage actif de l'information et des</w:t>
      </w:r>
      <w:r w:rsidR="000C4CAC"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connaissances afin de faciliter la mise en œuvre du programme et de renforcer la capacité des parties</w:t>
      </w:r>
      <w:r w:rsidR="00F52845"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prenantes à atteindre et à maintenir les résultats des programmes d'éducation</w:t>
      </w:r>
      <w:r w:rsidR="00F52845" w:rsidRPr="00002CB2">
        <w:rPr>
          <w:rFonts w:asciiTheme="majorBidi" w:eastAsia="Times New Roman" w:hAnsiTheme="majorBidi" w:cstheme="majorBidi"/>
          <w:bCs/>
          <w:color w:val="000000" w:themeColor="text1"/>
          <w:sz w:val="24"/>
          <w:szCs w:val="24"/>
          <w:lang w:val="fr-FR"/>
        </w:rPr>
        <w:t> ;</w:t>
      </w:r>
    </w:p>
    <w:p w:rsidR="002007BC" w:rsidRPr="00002CB2" w:rsidRDefault="002007BC" w:rsidP="00591C83">
      <w:pPr>
        <w:pStyle w:val="Paragraphedeliste"/>
        <w:numPr>
          <w:ilvl w:val="0"/>
          <w:numId w:val="16"/>
        </w:numPr>
        <w:spacing w:after="0" w:line="240" w:lineRule="auto"/>
        <w:ind w:left="-426" w:firstLine="0"/>
        <w:jc w:val="both"/>
        <w:outlineLvl w:val="1"/>
        <w:rPr>
          <w:rFonts w:asciiTheme="majorBidi" w:eastAsia="Times New Roman" w:hAnsiTheme="majorBidi" w:cstheme="majorBidi"/>
          <w:bCs/>
          <w:color w:val="000000" w:themeColor="text1"/>
          <w:sz w:val="24"/>
          <w:szCs w:val="24"/>
          <w:lang w:val="fr-FR"/>
        </w:rPr>
      </w:pPr>
      <w:r w:rsidRPr="00002CB2">
        <w:rPr>
          <w:rFonts w:asciiTheme="majorBidi" w:eastAsia="Times New Roman" w:hAnsiTheme="majorBidi" w:cstheme="majorBidi"/>
          <w:bCs/>
          <w:color w:val="000000" w:themeColor="text1"/>
          <w:sz w:val="24"/>
          <w:szCs w:val="24"/>
          <w:lang w:val="fr-FR"/>
        </w:rPr>
        <w:t>Préparer des documents de communication et d'information pour le plaidoyer du projet afin de promouvoir</w:t>
      </w:r>
      <w:r w:rsidR="00852B5D"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la sensibilisation, d'établir des partenariats et des alliances, et de soutenir la collecte de fonds pour les</w:t>
      </w:r>
      <w:r w:rsidR="00852B5D"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programmes d'éducation</w:t>
      </w:r>
      <w:r w:rsidR="00852B5D" w:rsidRPr="00002CB2">
        <w:rPr>
          <w:rFonts w:asciiTheme="majorBidi" w:eastAsia="Times New Roman" w:hAnsiTheme="majorBidi" w:cstheme="majorBidi"/>
          <w:bCs/>
          <w:color w:val="000000" w:themeColor="text1"/>
          <w:sz w:val="24"/>
          <w:szCs w:val="24"/>
          <w:lang w:val="fr-FR"/>
        </w:rPr>
        <w:t> ;</w:t>
      </w:r>
    </w:p>
    <w:p w:rsidR="002007BC" w:rsidRPr="00002CB2" w:rsidRDefault="002007BC" w:rsidP="00591C83">
      <w:pPr>
        <w:pStyle w:val="Paragraphedeliste"/>
        <w:numPr>
          <w:ilvl w:val="0"/>
          <w:numId w:val="16"/>
        </w:numPr>
        <w:spacing w:after="0" w:line="240" w:lineRule="auto"/>
        <w:ind w:left="-426" w:firstLine="0"/>
        <w:jc w:val="both"/>
        <w:outlineLvl w:val="1"/>
        <w:rPr>
          <w:rFonts w:asciiTheme="majorBidi" w:eastAsia="Times New Roman" w:hAnsiTheme="majorBidi" w:cstheme="majorBidi"/>
          <w:bCs/>
          <w:color w:val="000000" w:themeColor="text1"/>
          <w:sz w:val="24"/>
          <w:szCs w:val="24"/>
          <w:lang w:val="fr-FR"/>
        </w:rPr>
      </w:pPr>
      <w:r w:rsidRPr="00002CB2">
        <w:rPr>
          <w:rFonts w:asciiTheme="majorBidi" w:eastAsia="Times New Roman" w:hAnsiTheme="majorBidi" w:cstheme="majorBidi"/>
          <w:bCs/>
          <w:color w:val="000000" w:themeColor="text1"/>
          <w:sz w:val="24"/>
          <w:szCs w:val="24"/>
          <w:lang w:val="fr-FR"/>
        </w:rPr>
        <w:t>Représenter la section aux réunions de réseaux sectoriels, nationaux et régionaux, et veiller à ce que les</w:t>
      </w:r>
      <w:r w:rsidR="00852B5D"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meilleures pratiques en matière de programmation de l'égalité des sexes conformément aux principes du</w:t>
      </w:r>
      <w:r w:rsidR="00852B5D"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Plan d'action global soient mises en évidence dans ces forums</w:t>
      </w:r>
      <w:r w:rsidR="004C2491" w:rsidRPr="00002CB2">
        <w:rPr>
          <w:rFonts w:asciiTheme="majorBidi" w:eastAsia="Times New Roman" w:hAnsiTheme="majorBidi" w:cstheme="majorBidi"/>
          <w:bCs/>
          <w:color w:val="000000" w:themeColor="text1"/>
          <w:sz w:val="24"/>
          <w:szCs w:val="24"/>
          <w:lang w:val="fr-FR"/>
        </w:rPr>
        <w:t> ;</w:t>
      </w:r>
    </w:p>
    <w:p w:rsidR="00406F49" w:rsidRPr="00002CB2" w:rsidRDefault="002007BC" w:rsidP="00591C83">
      <w:pPr>
        <w:pStyle w:val="Paragraphedeliste"/>
        <w:numPr>
          <w:ilvl w:val="0"/>
          <w:numId w:val="16"/>
        </w:numPr>
        <w:spacing w:after="120" w:line="240" w:lineRule="auto"/>
        <w:ind w:left="-426" w:firstLine="0"/>
        <w:jc w:val="both"/>
        <w:outlineLvl w:val="1"/>
        <w:rPr>
          <w:rFonts w:asciiTheme="majorBidi" w:eastAsia="Times New Roman" w:hAnsiTheme="majorBidi" w:cstheme="majorBidi"/>
          <w:bCs/>
          <w:color w:val="000000" w:themeColor="text1"/>
          <w:sz w:val="24"/>
          <w:szCs w:val="24"/>
          <w:lang w:val="fr-FR"/>
        </w:rPr>
      </w:pPr>
      <w:r w:rsidRPr="00002CB2">
        <w:rPr>
          <w:rFonts w:asciiTheme="majorBidi" w:eastAsia="Times New Roman" w:hAnsiTheme="majorBidi" w:cstheme="majorBidi"/>
          <w:bCs/>
          <w:color w:val="000000" w:themeColor="text1"/>
          <w:sz w:val="24"/>
          <w:szCs w:val="24"/>
          <w:lang w:val="fr-FR"/>
        </w:rPr>
        <w:t>Soutenir la cartographie de nouveaux partenariats potentiels et tirer parti des partenariats existants pour</w:t>
      </w:r>
      <w:r w:rsidR="00852B5D"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accélérer la mise en œuvre du Plan d’Action Genre au niveau national dans les domaines prioritaires</w:t>
      </w:r>
      <w:r w:rsidR="00852B5D"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déterminés.</w:t>
      </w:r>
    </w:p>
    <w:p w:rsidR="00AA2A72" w:rsidRPr="00002CB2" w:rsidRDefault="00AA2A72" w:rsidP="00591C83">
      <w:pPr>
        <w:spacing w:after="120" w:line="240" w:lineRule="auto"/>
        <w:ind w:left="-426"/>
        <w:outlineLvl w:val="1"/>
        <w:rPr>
          <w:rFonts w:asciiTheme="majorBidi" w:eastAsia="Times New Roman" w:hAnsiTheme="majorBidi" w:cstheme="majorBidi"/>
          <w:b/>
          <w:bCs/>
          <w:color w:val="000000" w:themeColor="text1"/>
          <w:sz w:val="24"/>
          <w:szCs w:val="24"/>
          <w:lang w:val="fr-FR"/>
        </w:rPr>
      </w:pPr>
      <w:r w:rsidRPr="00002CB2">
        <w:rPr>
          <w:rFonts w:asciiTheme="majorBidi" w:eastAsia="Times New Roman" w:hAnsiTheme="majorBidi" w:cstheme="majorBidi"/>
          <w:b/>
          <w:bCs/>
          <w:color w:val="000000" w:themeColor="text1"/>
          <w:sz w:val="24"/>
          <w:szCs w:val="24"/>
          <w:lang w:val="fr-FR"/>
        </w:rPr>
        <w:t>V</w:t>
      </w:r>
      <w:r w:rsidR="00B13225" w:rsidRPr="00002CB2">
        <w:rPr>
          <w:rFonts w:asciiTheme="majorBidi" w:eastAsia="Times New Roman" w:hAnsiTheme="majorBidi" w:cstheme="majorBidi"/>
          <w:b/>
          <w:bCs/>
          <w:color w:val="000000" w:themeColor="text1"/>
          <w:sz w:val="24"/>
          <w:szCs w:val="24"/>
          <w:lang w:val="fr-FR"/>
        </w:rPr>
        <w:t>.5</w:t>
      </w:r>
      <w:r w:rsidRPr="00002CB2">
        <w:rPr>
          <w:rFonts w:asciiTheme="majorBidi" w:eastAsia="Times New Roman" w:hAnsiTheme="majorBidi" w:cstheme="majorBidi"/>
          <w:b/>
          <w:bCs/>
          <w:color w:val="000000" w:themeColor="text1"/>
          <w:sz w:val="24"/>
          <w:szCs w:val="24"/>
          <w:lang w:val="fr-FR"/>
        </w:rPr>
        <w:t>. Innovation, gestion des connaissances et renforcement des capacités</w:t>
      </w:r>
    </w:p>
    <w:p w:rsidR="00AA2A72" w:rsidRPr="00002CB2" w:rsidRDefault="00AA2A72" w:rsidP="00591C83">
      <w:pPr>
        <w:pStyle w:val="Paragraphedeliste"/>
        <w:numPr>
          <w:ilvl w:val="0"/>
          <w:numId w:val="17"/>
        </w:numPr>
        <w:spacing w:after="0" w:line="240" w:lineRule="auto"/>
        <w:ind w:left="-426" w:firstLine="0"/>
        <w:jc w:val="both"/>
        <w:outlineLvl w:val="1"/>
        <w:rPr>
          <w:rFonts w:asciiTheme="majorBidi" w:eastAsia="Times New Roman" w:hAnsiTheme="majorBidi" w:cstheme="majorBidi"/>
          <w:bCs/>
          <w:color w:val="000000" w:themeColor="text1"/>
          <w:sz w:val="24"/>
          <w:szCs w:val="24"/>
          <w:lang w:val="fr-FR"/>
        </w:rPr>
      </w:pPr>
      <w:r w:rsidRPr="00002CB2">
        <w:rPr>
          <w:rFonts w:asciiTheme="majorBidi" w:eastAsia="Times New Roman" w:hAnsiTheme="majorBidi" w:cstheme="majorBidi"/>
          <w:bCs/>
          <w:color w:val="000000" w:themeColor="text1"/>
          <w:sz w:val="24"/>
          <w:szCs w:val="24"/>
          <w:lang w:val="fr-FR"/>
        </w:rPr>
        <w:t>Appuyer la documentation et le partage de l'expérience au niveau national en matière de programmation</w:t>
      </w:r>
      <w:r w:rsidR="00B13225"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Genre Transformatrice et des leçons apprises, qui seront partagées avec le réseau interne et les partenaires</w:t>
      </w:r>
      <w:r w:rsidR="00B13225"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externes</w:t>
      </w:r>
      <w:r w:rsidR="00B13225" w:rsidRPr="00002CB2">
        <w:rPr>
          <w:rFonts w:asciiTheme="majorBidi" w:eastAsia="Times New Roman" w:hAnsiTheme="majorBidi" w:cstheme="majorBidi"/>
          <w:bCs/>
          <w:color w:val="000000" w:themeColor="text1"/>
          <w:sz w:val="24"/>
          <w:szCs w:val="24"/>
          <w:lang w:val="fr-FR"/>
        </w:rPr>
        <w:t> ;</w:t>
      </w:r>
    </w:p>
    <w:p w:rsidR="00406F49" w:rsidRPr="00002CB2" w:rsidRDefault="00AA2A72" w:rsidP="00591C83">
      <w:pPr>
        <w:pStyle w:val="Paragraphedeliste"/>
        <w:numPr>
          <w:ilvl w:val="0"/>
          <w:numId w:val="17"/>
        </w:numPr>
        <w:spacing w:after="120" w:line="240" w:lineRule="auto"/>
        <w:ind w:left="-426" w:firstLine="0"/>
        <w:jc w:val="both"/>
        <w:outlineLvl w:val="1"/>
        <w:rPr>
          <w:rFonts w:asciiTheme="majorBidi" w:eastAsia="Times New Roman" w:hAnsiTheme="majorBidi" w:cstheme="majorBidi"/>
          <w:bCs/>
          <w:color w:val="000000" w:themeColor="text1"/>
          <w:sz w:val="24"/>
          <w:szCs w:val="24"/>
          <w:lang w:val="fr-FR"/>
        </w:rPr>
      </w:pPr>
      <w:r w:rsidRPr="00002CB2">
        <w:rPr>
          <w:rFonts w:asciiTheme="majorBidi" w:eastAsia="Times New Roman" w:hAnsiTheme="majorBidi" w:cstheme="majorBidi"/>
          <w:bCs/>
          <w:color w:val="000000" w:themeColor="text1"/>
          <w:sz w:val="24"/>
          <w:szCs w:val="24"/>
          <w:lang w:val="fr-FR"/>
        </w:rPr>
        <w:t>Soutenir l'évaluation et l'identification des besoins en matière d'égalité des sexes pour la préparation et la</w:t>
      </w:r>
      <w:r w:rsidR="00B13225"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réponse aux situations d'urgence et fournir des conseils pertinents en matière d'égalité des sexes et une</w:t>
      </w:r>
      <w:r w:rsidR="00B13225" w:rsidRPr="00002CB2">
        <w:rPr>
          <w:rFonts w:asciiTheme="majorBidi" w:eastAsia="Times New Roman" w:hAnsiTheme="majorBidi" w:cstheme="majorBidi"/>
          <w:bCs/>
          <w:color w:val="000000" w:themeColor="text1"/>
          <w:sz w:val="24"/>
          <w:szCs w:val="24"/>
          <w:lang w:val="fr-FR"/>
        </w:rPr>
        <w:t xml:space="preserve"> </w:t>
      </w:r>
      <w:r w:rsidRPr="00002CB2">
        <w:rPr>
          <w:rFonts w:asciiTheme="majorBidi" w:eastAsia="Times New Roman" w:hAnsiTheme="majorBidi" w:cstheme="majorBidi"/>
          <w:bCs/>
          <w:color w:val="000000" w:themeColor="text1"/>
          <w:sz w:val="24"/>
          <w:szCs w:val="24"/>
          <w:lang w:val="fr-FR"/>
        </w:rPr>
        <w:t>contribution technique à la programmation des situations d'urgence.</w:t>
      </w:r>
    </w:p>
    <w:p w:rsidR="002B6CD8" w:rsidRPr="00002CB2" w:rsidRDefault="002B6CD8" w:rsidP="00591C83">
      <w:pPr>
        <w:pStyle w:val="Paragraphedeliste"/>
        <w:spacing w:after="120" w:line="240" w:lineRule="auto"/>
        <w:ind w:left="-426"/>
        <w:jc w:val="both"/>
        <w:outlineLvl w:val="1"/>
        <w:rPr>
          <w:rFonts w:asciiTheme="majorBidi" w:eastAsia="Times New Roman" w:hAnsiTheme="majorBidi" w:cstheme="majorBidi"/>
          <w:bCs/>
          <w:color w:val="000000" w:themeColor="text1"/>
          <w:sz w:val="24"/>
          <w:szCs w:val="24"/>
          <w:lang w:val="fr-FR"/>
        </w:rPr>
      </w:pPr>
    </w:p>
    <w:p w:rsidR="006554E9" w:rsidRPr="00002CB2" w:rsidRDefault="00E95842" w:rsidP="00591C83">
      <w:pPr>
        <w:spacing w:after="0" w:line="240" w:lineRule="auto"/>
        <w:ind w:left="-426"/>
        <w:outlineLvl w:val="1"/>
        <w:rPr>
          <w:rFonts w:asciiTheme="majorBidi" w:eastAsia="Times New Roman" w:hAnsiTheme="majorBidi" w:cstheme="majorBidi"/>
          <w:b/>
          <w:bCs/>
          <w:color w:val="000000" w:themeColor="text1"/>
          <w:sz w:val="24"/>
          <w:szCs w:val="24"/>
          <w:lang w:val="fr-FR"/>
        </w:rPr>
      </w:pPr>
      <w:r w:rsidRPr="00002CB2">
        <w:rPr>
          <w:rFonts w:asciiTheme="majorBidi" w:eastAsia="Times New Roman" w:hAnsiTheme="majorBidi" w:cstheme="majorBidi"/>
          <w:b/>
          <w:bCs/>
          <w:color w:val="000000" w:themeColor="text1"/>
          <w:sz w:val="24"/>
          <w:szCs w:val="24"/>
          <w:lang w:val="fr-FR"/>
        </w:rPr>
        <w:t>V</w:t>
      </w:r>
      <w:r w:rsidR="00C55CFA" w:rsidRPr="00002CB2">
        <w:rPr>
          <w:rFonts w:asciiTheme="majorBidi" w:eastAsia="Times New Roman" w:hAnsiTheme="majorBidi" w:cstheme="majorBidi"/>
          <w:b/>
          <w:bCs/>
          <w:color w:val="000000" w:themeColor="text1"/>
          <w:sz w:val="24"/>
          <w:szCs w:val="24"/>
          <w:lang w:val="fr-FR"/>
        </w:rPr>
        <w:t>I</w:t>
      </w:r>
      <w:r w:rsidRPr="00002CB2">
        <w:rPr>
          <w:rFonts w:asciiTheme="majorBidi" w:eastAsia="Times New Roman" w:hAnsiTheme="majorBidi" w:cstheme="majorBidi"/>
          <w:b/>
          <w:bCs/>
          <w:color w:val="000000" w:themeColor="text1"/>
          <w:sz w:val="24"/>
          <w:szCs w:val="24"/>
          <w:lang w:val="fr-FR"/>
        </w:rPr>
        <w:t xml:space="preserve">. </w:t>
      </w:r>
      <w:r w:rsidR="006554E9" w:rsidRPr="00002CB2">
        <w:rPr>
          <w:rFonts w:asciiTheme="majorBidi" w:eastAsia="Times New Roman" w:hAnsiTheme="majorBidi" w:cstheme="majorBidi"/>
          <w:b/>
          <w:bCs/>
          <w:color w:val="000000" w:themeColor="text1"/>
          <w:sz w:val="24"/>
          <w:szCs w:val="24"/>
          <w:lang w:val="fr-FR"/>
        </w:rPr>
        <w:t>COMPETENCES REQUISES</w:t>
      </w:r>
    </w:p>
    <w:p w:rsidR="00573E26" w:rsidRPr="00002CB2" w:rsidRDefault="0030058F" w:rsidP="00591C83">
      <w:pPr>
        <w:keepNext/>
        <w:keepLines/>
        <w:shd w:val="clear" w:color="auto" w:fill="FFFFFF"/>
        <w:spacing w:after="120" w:line="360" w:lineRule="atLeast"/>
        <w:ind w:left="-426"/>
        <w:outlineLvl w:val="1"/>
        <w:rPr>
          <w:rFonts w:asciiTheme="majorBidi" w:eastAsia="Times New Roman" w:hAnsiTheme="majorBidi" w:cstheme="majorBidi"/>
          <w:b/>
          <w:bCs/>
          <w:color w:val="000000" w:themeColor="text1"/>
          <w:spacing w:val="-15"/>
          <w:sz w:val="24"/>
          <w:szCs w:val="24"/>
        </w:rPr>
      </w:pPr>
      <w:r w:rsidRPr="00002CB2">
        <w:rPr>
          <w:rFonts w:asciiTheme="majorBidi" w:eastAsia="Times New Roman" w:hAnsiTheme="majorBidi" w:cstheme="majorBidi"/>
          <w:b/>
          <w:bCs/>
          <w:color w:val="000000" w:themeColor="text1"/>
          <w:spacing w:val="-15"/>
          <w:sz w:val="24"/>
          <w:szCs w:val="24"/>
          <w:lang w:val="fr-FR"/>
        </w:rPr>
        <w:t>V</w:t>
      </w:r>
      <w:r w:rsidR="0093709F" w:rsidRPr="00002CB2">
        <w:rPr>
          <w:rFonts w:asciiTheme="majorBidi" w:eastAsia="Times New Roman" w:hAnsiTheme="majorBidi" w:cstheme="majorBidi"/>
          <w:b/>
          <w:bCs/>
          <w:color w:val="000000" w:themeColor="text1"/>
          <w:spacing w:val="-15"/>
          <w:sz w:val="24"/>
          <w:szCs w:val="24"/>
          <w:lang w:val="fr-FR"/>
        </w:rPr>
        <w:t>I</w:t>
      </w:r>
      <w:r w:rsidRPr="00002CB2">
        <w:rPr>
          <w:rFonts w:asciiTheme="majorBidi" w:eastAsia="Times New Roman" w:hAnsiTheme="majorBidi" w:cstheme="majorBidi"/>
          <w:b/>
          <w:bCs/>
          <w:color w:val="000000" w:themeColor="text1"/>
          <w:spacing w:val="-15"/>
          <w:sz w:val="24"/>
          <w:szCs w:val="24"/>
          <w:lang w:val="fr-FR"/>
        </w:rPr>
        <w:t xml:space="preserve">. 1. </w:t>
      </w:r>
      <w:r w:rsidR="0039362C" w:rsidRPr="00002CB2">
        <w:rPr>
          <w:rFonts w:asciiTheme="majorBidi" w:eastAsia="Times New Roman" w:hAnsiTheme="majorBidi" w:cstheme="majorBidi"/>
          <w:b/>
          <w:bCs/>
          <w:color w:val="000000" w:themeColor="text1"/>
          <w:spacing w:val="-15"/>
          <w:sz w:val="24"/>
          <w:szCs w:val="24"/>
          <w:lang w:val="fr-FR"/>
        </w:rPr>
        <w:t>Formation et expériences</w:t>
      </w:r>
    </w:p>
    <w:tbl>
      <w:tblPr>
        <w:tblW w:w="9639" w:type="dxa"/>
        <w:tblCellSpacing w:w="15" w:type="dxa"/>
        <w:tblLook w:val="04A0" w:firstRow="1" w:lastRow="0" w:firstColumn="1" w:lastColumn="0" w:noHBand="0" w:noVBand="1"/>
      </w:tblPr>
      <w:tblGrid>
        <w:gridCol w:w="9639"/>
      </w:tblGrid>
      <w:tr w:rsidR="00A2604B" w:rsidRPr="00002CB2" w:rsidTr="00591C83">
        <w:trPr>
          <w:tblCellSpacing w:w="15" w:type="dxa"/>
        </w:trPr>
        <w:tc>
          <w:tcPr>
            <w:tcW w:w="9579" w:type="dxa"/>
            <w:tcMar>
              <w:top w:w="15" w:type="dxa"/>
              <w:left w:w="15" w:type="dxa"/>
              <w:bottom w:w="15" w:type="dxa"/>
              <w:right w:w="15" w:type="dxa"/>
            </w:tcMar>
            <w:vAlign w:val="center"/>
            <w:hideMark/>
          </w:tcPr>
          <w:p w:rsidR="00F24180" w:rsidRPr="00002CB2" w:rsidRDefault="00C55CFA" w:rsidP="007A7806">
            <w:pPr>
              <w:pStyle w:val="Paragraphedeliste"/>
              <w:numPr>
                <w:ilvl w:val="0"/>
                <w:numId w:val="22"/>
              </w:numPr>
              <w:spacing w:after="0" w:line="240" w:lineRule="auto"/>
              <w:jc w:val="both"/>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 xml:space="preserve">Un diplôme d’études supérieures en sciences sociales ou dans une discipline connexe </w:t>
            </w:r>
          </w:p>
          <w:p w:rsidR="00C55CFA" w:rsidRPr="00002CB2" w:rsidRDefault="00C55CFA" w:rsidP="007A7806">
            <w:pPr>
              <w:pStyle w:val="Paragraphedeliste"/>
              <w:numPr>
                <w:ilvl w:val="0"/>
                <w:numId w:val="22"/>
              </w:numPr>
              <w:spacing w:after="0" w:line="240" w:lineRule="auto"/>
              <w:jc w:val="both"/>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 xml:space="preserve">Au moins </w:t>
            </w:r>
            <w:r w:rsidR="00F24180" w:rsidRPr="00002CB2">
              <w:rPr>
                <w:rFonts w:asciiTheme="majorBidi" w:eastAsia="Times New Roman" w:hAnsiTheme="majorBidi" w:cstheme="majorBidi"/>
                <w:color w:val="000000" w:themeColor="text1"/>
                <w:sz w:val="24"/>
                <w:szCs w:val="24"/>
                <w:lang w:val="fr-FR"/>
              </w:rPr>
              <w:t>cinq</w:t>
            </w:r>
            <w:r w:rsidRPr="00002CB2">
              <w:rPr>
                <w:rFonts w:asciiTheme="majorBidi" w:eastAsia="Times New Roman" w:hAnsiTheme="majorBidi" w:cstheme="majorBidi"/>
                <w:color w:val="000000" w:themeColor="text1"/>
                <w:sz w:val="24"/>
                <w:szCs w:val="24"/>
                <w:lang w:val="fr-FR"/>
              </w:rPr>
              <w:t xml:space="preserve"> (</w:t>
            </w:r>
            <w:r w:rsidR="00F24180" w:rsidRPr="00002CB2">
              <w:rPr>
                <w:rFonts w:asciiTheme="majorBidi" w:eastAsia="Times New Roman" w:hAnsiTheme="majorBidi" w:cstheme="majorBidi"/>
                <w:color w:val="000000" w:themeColor="text1"/>
                <w:sz w:val="24"/>
                <w:szCs w:val="24"/>
                <w:lang w:val="fr-FR"/>
              </w:rPr>
              <w:t>05</w:t>
            </w:r>
            <w:r w:rsidRPr="00002CB2">
              <w:rPr>
                <w:rFonts w:asciiTheme="majorBidi" w:eastAsia="Times New Roman" w:hAnsiTheme="majorBidi" w:cstheme="majorBidi"/>
                <w:color w:val="000000" w:themeColor="text1"/>
                <w:sz w:val="24"/>
                <w:szCs w:val="24"/>
                <w:lang w:val="fr-FR"/>
              </w:rPr>
              <w:t>) années d’expérience dans les questions sociales et liées au genre</w:t>
            </w:r>
            <w:r w:rsidR="009E7C83" w:rsidRPr="00002CB2">
              <w:rPr>
                <w:rFonts w:asciiTheme="majorBidi" w:eastAsia="Times New Roman" w:hAnsiTheme="majorBidi" w:cstheme="majorBidi"/>
                <w:color w:val="000000" w:themeColor="text1"/>
                <w:sz w:val="24"/>
                <w:szCs w:val="24"/>
                <w:lang w:val="fr-FR"/>
              </w:rPr>
              <w:t xml:space="preserve"> </w:t>
            </w:r>
            <w:r w:rsidRPr="00002CB2">
              <w:rPr>
                <w:rFonts w:asciiTheme="majorBidi" w:eastAsia="Times New Roman" w:hAnsiTheme="majorBidi" w:cstheme="majorBidi"/>
                <w:color w:val="000000" w:themeColor="text1"/>
                <w:sz w:val="24"/>
                <w:szCs w:val="24"/>
                <w:lang w:val="fr-FR"/>
              </w:rPr>
              <w:t>avec une expertise démontrée dans l’analyse sociale et de genre et l’intégration du genre dans les projets</w:t>
            </w:r>
            <w:r w:rsidR="009E7C83" w:rsidRPr="00002CB2">
              <w:rPr>
                <w:rFonts w:asciiTheme="majorBidi" w:eastAsia="Times New Roman" w:hAnsiTheme="majorBidi" w:cstheme="majorBidi"/>
                <w:color w:val="000000" w:themeColor="text1"/>
                <w:sz w:val="24"/>
                <w:szCs w:val="24"/>
                <w:lang w:val="fr-FR"/>
              </w:rPr>
              <w:t> ;</w:t>
            </w:r>
          </w:p>
          <w:p w:rsidR="00C55CFA" w:rsidRPr="00002CB2" w:rsidRDefault="00C55CFA" w:rsidP="007A7806">
            <w:pPr>
              <w:pStyle w:val="Paragraphedeliste"/>
              <w:numPr>
                <w:ilvl w:val="0"/>
                <w:numId w:val="22"/>
              </w:numPr>
              <w:spacing w:after="0" w:line="240" w:lineRule="auto"/>
              <w:jc w:val="both"/>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 xml:space="preserve">Expérience confirmée en utilisant des approches de développement participatives, le suivi et l’évaluation du genre et en travaillant en étroite collaboration avec </w:t>
            </w:r>
            <w:r w:rsidR="00241046" w:rsidRPr="00002CB2">
              <w:rPr>
                <w:rFonts w:asciiTheme="majorBidi" w:eastAsia="Times New Roman" w:hAnsiTheme="majorBidi" w:cstheme="majorBidi"/>
                <w:color w:val="000000" w:themeColor="text1"/>
                <w:sz w:val="24"/>
                <w:szCs w:val="24"/>
                <w:lang w:val="fr-FR"/>
              </w:rPr>
              <w:t>toutes les</w:t>
            </w:r>
            <w:r w:rsidRPr="00002CB2">
              <w:rPr>
                <w:rFonts w:asciiTheme="majorBidi" w:eastAsia="Times New Roman" w:hAnsiTheme="majorBidi" w:cstheme="majorBidi"/>
                <w:color w:val="000000" w:themeColor="text1"/>
                <w:sz w:val="24"/>
                <w:szCs w:val="24"/>
                <w:lang w:val="fr-FR"/>
              </w:rPr>
              <w:t xml:space="preserve"> parties prenantes concernées</w:t>
            </w:r>
            <w:r w:rsidR="00241046" w:rsidRPr="00002CB2">
              <w:rPr>
                <w:rFonts w:asciiTheme="majorBidi" w:eastAsia="Times New Roman" w:hAnsiTheme="majorBidi" w:cstheme="majorBidi"/>
                <w:color w:val="000000" w:themeColor="text1"/>
                <w:sz w:val="24"/>
                <w:szCs w:val="24"/>
                <w:lang w:val="fr-FR"/>
              </w:rPr>
              <w:t> ;</w:t>
            </w:r>
          </w:p>
          <w:p w:rsidR="00C55CFA" w:rsidRPr="00002CB2" w:rsidRDefault="00C55CFA" w:rsidP="007A7806">
            <w:pPr>
              <w:pStyle w:val="Paragraphedeliste"/>
              <w:numPr>
                <w:ilvl w:val="0"/>
                <w:numId w:val="22"/>
              </w:numPr>
              <w:spacing w:after="0" w:line="240" w:lineRule="auto"/>
              <w:jc w:val="both"/>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Expérience démontrée dans la gestion des budgets de programme et des plans de travail</w:t>
            </w:r>
            <w:r w:rsidR="00241046" w:rsidRPr="00002CB2">
              <w:rPr>
                <w:rFonts w:asciiTheme="majorBidi" w:eastAsia="Times New Roman" w:hAnsiTheme="majorBidi" w:cstheme="majorBidi"/>
                <w:color w:val="000000" w:themeColor="text1"/>
                <w:sz w:val="24"/>
                <w:szCs w:val="24"/>
                <w:lang w:val="fr-FR"/>
              </w:rPr>
              <w:t> ;</w:t>
            </w:r>
          </w:p>
          <w:p w:rsidR="00C55CFA" w:rsidRPr="00002CB2" w:rsidRDefault="00C55CFA" w:rsidP="007A7806">
            <w:pPr>
              <w:pStyle w:val="Paragraphedeliste"/>
              <w:numPr>
                <w:ilvl w:val="0"/>
                <w:numId w:val="22"/>
              </w:numPr>
              <w:spacing w:after="0" w:line="240" w:lineRule="auto"/>
              <w:jc w:val="both"/>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Expérience confirmée des concepts, des cadres et des outils d’analyse du genre</w:t>
            </w:r>
            <w:r w:rsidR="005A77B6" w:rsidRPr="00002CB2">
              <w:rPr>
                <w:rFonts w:asciiTheme="majorBidi" w:eastAsia="Times New Roman" w:hAnsiTheme="majorBidi" w:cstheme="majorBidi"/>
                <w:color w:val="000000" w:themeColor="text1"/>
                <w:sz w:val="24"/>
                <w:szCs w:val="24"/>
                <w:lang w:val="fr-FR"/>
              </w:rPr>
              <w:t> ;</w:t>
            </w:r>
          </w:p>
          <w:p w:rsidR="00C55CFA" w:rsidRPr="00002CB2" w:rsidRDefault="00C55CFA" w:rsidP="007A7806">
            <w:pPr>
              <w:pStyle w:val="Paragraphedeliste"/>
              <w:numPr>
                <w:ilvl w:val="0"/>
                <w:numId w:val="22"/>
              </w:numPr>
              <w:spacing w:after="0" w:line="240" w:lineRule="auto"/>
              <w:jc w:val="both"/>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Expérience avérée dans l’orientation et la réalisation d’analyses techniques sur les questions de genre, sociales et de pauvreté dans la conception de projets, les évaluations, les plans de gestion, les plans de suivi des performances et dans les documents d’approvisionnement et de contrat.</w:t>
            </w:r>
          </w:p>
          <w:p w:rsidR="007A43FF" w:rsidRPr="00002CB2" w:rsidRDefault="00C55CFA" w:rsidP="007A7806">
            <w:pPr>
              <w:pStyle w:val="Paragraphedeliste"/>
              <w:numPr>
                <w:ilvl w:val="0"/>
                <w:numId w:val="22"/>
              </w:numPr>
              <w:spacing w:after="0" w:line="240" w:lineRule="auto"/>
              <w:jc w:val="both"/>
              <w:rPr>
                <w:rFonts w:asciiTheme="majorBidi" w:eastAsia="Times New Roman" w:hAnsiTheme="majorBidi" w:cstheme="majorBidi"/>
                <w:color w:val="000000" w:themeColor="text1"/>
                <w:sz w:val="24"/>
                <w:szCs w:val="24"/>
                <w:lang w:val="fr-FR"/>
              </w:rPr>
            </w:pPr>
            <w:r w:rsidRPr="00002CB2">
              <w:rPr>
                <w:rFonts w:asciiTheme="majorBidi" w:eastAsia="Times New Roman" w:hAnsiTheme="majorBidi" w:cstheme="majorBidi"/>
                <w:color w:val="000000" w:themeColor="text1"/>
                <w:sz w:val="24"/>
                <w:szCs w:val="24"/>
                <w:lang w:val="fr-FR"/>
              </w:rPr>
              <w:t>Expérience confirmée dans l’élaboration de mandats et la gestion de consultants, y compris la conformité aux termes de référence</w:t>
            </w:r>
            <w:r w:rsidR="00285DAF" w:rsidRPr="00002CB2">
              <w:rPr>
                <w:rFonts w:asciiTheme="majorBidi" w:eastAsia="Times New Roman" w:hAnsiTheme="majorBidi" w:cstheme="majorBidi"/>
                <w:color w:val="000000" w:themeColor="text1"/>
                <w:sz w:val="24"/>
                <w:szCs w:val="24"/>
                <w:lang w:val="fr-FR"/>
              </w:rPr>
              <w:t> ;</w:t>
            </w:r>
          </w:p>
          <w:p w:rsidR="002B6CD8" w:rsidRPr="00002CB2" w:rsidRDefault="00285DAF" w:rsidP="007A7806">
            <w:pPr>
              <w:pStyle w:val="Paragraphedeliste"/>
              <w:numPr>
                <w:ilvl w:val="0"/>
                <w:numId w:val="22"/>
              </w:numPr>
              <w:spacing w:after="0" w:line="240" w:lineRule="auto"/>
              <w:jc w:val="both"/>
              <w:rPr>
                <w:rFonts w:asciiTheme="majorBidi" w:eastAsia="Times New Roman" w:hAnsiTheme="majorBidi" w:cstheme="majorBidi"/>
                <w:color w:val="000000" w:themeColor="text1"/>
                <w:sz w:val="24"/>
                <w:szCs w:val="24"/>
              </w:rPr>
            </w:pPr>
            <w:r w:rsidRPr="00002CB2">
              <w:rPr>
                <w:rFonts w:asciiTheme="majorBidi" w:eastAsia="Times New Roman" w:hAnsiTheme="majorBidi" w:cstheme="majorBidi"/>
                <w:color w:val="000000" w:themeColor="text1"/>
                <w:sz w:val="24"/>
                <w:szCs w:val="24"/>
                <w:lang w:val="fr-FR"/>
              </w:rPr>
              <w:t>Expérience de la gestion de la collecte de données et de l’exécution des analyses statistiques connexes requises</w:t>
            </w:r>
            <w:r w:rsidR="00C23C37" w:rsidRPr="00002CB2">
              <w:rPr>
                <w:rFonts w:asciiTheme="majorBidi" w:eastAsia="Times New Roman" w:hAnsiTheme="majorBidi" w:cstheme="majorBidi"/>
                <w:color w:val="000000" w:themeColor="text1"/>
                <w:sz w:val="24"/>
                <w:szCs w:val="24"/>
                <w:lang w:val="fr-FR"/>
              </w:rPr>
              <w:t>.</w:t>
            </w:r>
          </w:p>
          <w:p w:rsidR="002B6CD8" w:rsidRPr="00002CB2" w:rsidRDefault="002B6CD8" w:rsidP="00591C83">
            <w:pPr>
              <w:spacing w:after="0" w:line="240" w:lineRule="auto"/>
              <w:ind w:left="-426"/>
              <w:rPr>
                <w:rFonts w:asciiTheme="majorBidi" w:eastAsia="Times New Roman" w:hAnsiTheme="majorBidi" w:cstheme="majorBidi"/>
                <w:color w:val="000000" w:themeColor="text1"/>
                <w:sz w:val="24"/>
                <w:szCs w:val="24"/>
              </w:rPr>
            </w:pPr>
          </w:p>
        </w:tc>
      </w:tr>
    </w:tbl>
    <w:p w:rsidR="006C5196" w:rsidRPr="00002CB2" w:rsidRDefault="0030058F" w:rsidP="00591C83">
      <w:pPr>
        <w:spacing w:after="120"/>
        <w:ind w:left="-426"/>
        <w:rPr>
          <w:rFonts w:asciiTheme="majorBidi" w:hAnsiTheme="majorBidi" w:cstheme="majorBidi"/>
          <w:b/>
          <w:color w:val="000000" w:themeColor="text1"/>
          <w:sz w:val="24"/>
          <w:szCs w:val="24"/>
        </w:rPr>
      </w:pPr>
      <w:r w:rsidRPr="00002CB2">
        <w:rPr>
          <w:rFonts w:asciiTheme="majorBidi" w:hAnsiTheme="majorBidi" w:cstheme="majorBidi"/>
          <w:b/>
          <w:color w:val="000000" w:themeColor="text1"/>
          <w:sz w:val="24"/>
          <w:szCs w:val="24"/>
          <w:lang w:val="fr-FR"/>
        </w:rPr>
        <w:lastRenderedPageBreak/>
        <w:t>V</w:t>
      </w:r>
      <w:r w:rsidR="0093709F" w:rsidRPr="00002CB2">
        <w:rPr>
          <w:rFonts w:asciiTheme="majorBidi" w:hAnsiTheme="majorBidi" w:cstheme="majorBidi"/>
          <w:b/>
          <w:color w:val="000000" w:themeColor="text1"/>
          <w:sz w:val="24"/>
          <w:szCs w:val="24"/>
          <w:lang w:val="fr-FR"/>
        </w:rPr>
        <w:t>I</w:t>
      </w:r>
      <w:r w:rsidRPr="00002CB2">
        <w:rPr>
          <w:rFonts w:asciiTheme="majorBidi" w:hAnsiTheme="majorBidi" w:cstheme="majorBidi"/>
          <w:b/>
          <w:color w:val="000000" w:themeColor="text1"/>
          <w:sz w:val="24"/>
          <w:szCs w:val="24"/>
          <w:lang w:val="fr-FR"/>
        </w:rPr>
        <w:t xml:space="preserve">.2. </w:t>
      </w:r>
      <w:r w:rsidR="006C5196" w:rsidRPr="00002CB2">
        <w:rPr>
          <w:rFonts w:asciiTheme="majorBidi" w:hAnsiTheme="majorBidi" w:cstheme="majorBidi"/>
          <w:b/>
          <w:color w:val="000000" w:themeColor="text1"/>
          <w:sz w:val="24"/>
          <w:szCs w:val="24"/>
        </w:rPr>
        <w:t>A</w:t>
      </w:r>
      <w:proofErr w:type="spellStart"/>
      <w:r w:rsidR="0093709F" w:rsidRPr="00002CB2">
        <w:rPr>
          <w:rFonts w:asciiTheme="majorBidi" w:hAnsiTheme="majorBidi" w:cstheme="majorBidi"/>
          <w:b/>
          <w:color w:val="000000" w:themeColor="text1"/>
          <w:sz w:val="24"/>
          <w:szCs w:val="24"/>
          <w:lang w:val="fr-FR"/>
        </w:rPr>
        <w:t>ptitudes</w:t>
      </w:r>
      <w:proofErr w:type="spellEnd"/>
      <w:r w:rsidR="006C5196" w:rsidRPr="00002CB2">
        <w:rPr>
          <w:rFonts w:asciiTheme="majorBidi" w:hAnsiTheme="majorBidi" w:cstheme="majorBidi"/>
          <w:b/>
          <w:color w:val="000000" w:themeColor="text1"/>
          <w:sz w:val="24"/>
          <w:szCs w:val="24"/>
        </w:rPr>
        <w:t xml:space="preserve"> et </w:t>
      </w:r>
      <w:proofErr w:type="spellStart"/>
      <w:r w:rsidR="006C5196" w:rsidRPr="00002CB2">
        <w:rPr>
          <w:rFonts w:asciiTheme="majorBidi" w:hAnsiTheme="majorBidi" w:cstheme="majorBidi"/>
          <w:b/>
          <w:color w:val="000000" w:themeColor="text1"/>
          <w:sz w:val="24"/>
          <w:szCs w:val="24"/>
        </w:rPr>
        <w:t>capacités</w:t>
      </w:r>
      <w:proofErr w:type="spellEnd"/>
      <w:r w:rsidR="006C5196" w:rsidRPr="00002CB2">
        <w:rPr>
          <w:rFonts w:asciiTheme="majorBidi" w:hAnsiTheme="majorBidi" w:cstheme="majorBidi"/>
          <w:b/>
          <w:color w:val="000000" w:themeColor="text1"/>
          <w:sz w:val="24"/>
          <w:szCs w:val="24"/>
        </w:rPr>
        <w:t xml:space="preserve"> :</w:t>
      </w:r>
    </w:p>
    <w:p w:rsidR="00C23C37" w:rsidRPr="00002CB2" w:rsidRDefault="00C23C37" w:rsidP="00591C83">
      <w:pPr>
        <w:pStyle w:val="Paragraphedeliste"/>
        <w:numPr>
          <w:ilvl w:val="0"/>
          <w:numId w:val="21"/>
        </w:numPr>
        <w:spacing w:after="0"/>
        <w:ind w:left="-426" w:firstLine="0"/>
        <w:jc w:val="both"/>
        <w:rPr>
          <w:rFonts w:asciiTheme="majorBidi" w:hAnsiTheme="majorBidi" w:cstheme="majorBidi"/>
          <w:color w:val="000000" w:themeColor="text1"/>
          <w:sz w:val="24"/>
          <w:szCs w:val="24"/>
          <w:lang w:val="fr-FR"/>
        </w:rPr>
      </w:pPr>
      <w:r w:rsidRPr="00002CB2">
        <w:rPr>
          <w:rFonts w:asciiTheme="majorBidi" w:hAnsiTheme="majorBidi" w:cstheme="majorBidi"/>
          <w:color w:val="000000" w:themeColor="text1"/>
          <w:sz w:val="24"/>
          <w:szCs w:val="24"/>
        </w:rPr>
        <w:t xml:space="preserve">Aptitude à </w:t>
      </w:r>
      <w:proofErr w:type="spellStart"/>
      <w:r w:rsidRPr="00002CB2">
        <w:rPr>
          <w:rFonts w:asciiTheme="majorBidi" w:hAnsiTheme="majorBidi" w:cstheme="majorBidi"/>
          <w:color w:val="000000" w:themeColor="text1"/>
          <w:sz w:val="24"/>
          <w:szCs w:val="24"/>
        </w:rPr>
        <w:t>interagir</w:t>
      </w:r>
      <w:proofErr w:type="spellEnd"/>
      <w:r w:rsidRPr="00002CB2">
        <w:rPr>
          <w:rFonts w:asciiTheme="majorBidi" w:hAnsiTheme="majorBidi" w:cstheme="majorBidi"/>
          <w:color w:val="000000" w:themeColor="text1"/>
          <w:sz w:val="24"/>
          <w:szCs w:val="24"/>
        </w:rPr>
        <w:t xml:space="preserve"> de </w:t>
      </w:r>
      <w:proofErr w:type="spellStart"/>
      <w:r w:rsidRPr="00002CB2">
        <w:rPr>
          <w:rFonts w:asciiTheme="majorBidi" w:hAnsiTheme="majorBidi" w:cstheme="majorBidi"/>
          <w:color w:val="000000" w:themeColor="text1"/>
          <w:sz w:val="24"/>
          <w:szCs w:val="24"/>
        </w:rPr>
        <w:t>manière</w:t>
      </w:r>
      <w:proofErr w:type="spellEnd"/>
      <w:r w:rsidRPr="00002CB2">
        <w:rPr>
          <w:rFonts w:asciiTheme="majorBidi" w:hAnsiTheme="majorBidi" w:cstheme="majorBidi"/>
          <w:color w:val="000000" w:themeColor="text1"/>
          <w:sz w:val="24"/>
          <w:szCs w:val="24"/>
        </w:rPr>
        <w:t xml:space="preserve"> constructive</w:t>
      </w:r>
      <w:r w:rsidR="008737D3" w:rsidRPr="00002CB2">
        <w:rPr>
          <w:rFonts w:asciiTheme="majorBidi" w:hAnsiTheme="majorBidi" w:cstheme="majorBidi"/>
          <w:color w:val="000000" w:themeColor="text1"/>
          <w:sz w:val="24"/>
          <w:szCs w:val="24"/>
        </w:rPr>
        <w:t> </w:t>
      </w:r>
      <w:r w:rsidR="008737D3" w:rsidRPr="00002CB2">
        <w:rPr>
          <w:rFonts w:asciiTheme="majorBidi" w:hAnsiTheme="majorBidi" w:cstheme="majorBidi"/>
          <w:color w:val="000000" w:themeColor="text1"/>
          <w:sz w:val="24"/>
          <w:szCs w:val="24"/>
          <w:lang w:val="fr-FR"/>
        </w:rPr>
        <w:t>;</w:t>
      </w:r>
    </w:p>
    <w:p w:rsidR="00C23C37" w:rsidRPr="00002CB2" w:rsidRDefault="00C23C37" w:rsidP="00591C83">
      <w:pPr>
        <w:pStyle w:val="Paragraphedeliste"/>
        <w:numPr>
          <w:ilvl w:val="0"/>
          <w:numId w:val="21"/>
        </w:numPr>
        <w:spacing w:after="0"/>
        <w:ind w:left="-426" w:firstLine="0"/>
        <w:jc w:val="both"/>
        <w:rPr>
          <w:rFonts w:asciiTheme="majorBidi" w:hAnsiTheme="majorBidi" w:cstheme="majorBidi"/>
          <w:color w:val="000000" w:themeColor="text1"/>
          <w:sz w:val="24"/>
          <w:szCs w:val="24"/>
          <w:lang w:val="fr-FR"/>
        </w:rPr>
      </w:pPr>
      <w:proofErr w:type="spellStart"/>
      <w:r w:rsidRPr="00002CB2">
        <w:rPr>
          <w:rFonts w:asciiTheme="majorBidi" w:hAnsiTheme="majorBidi" w:cstheme="majorBidi"/>
          <w:color w:val="000000" w:themeColor="text1"/>
          <w:sz w:val="24"/>
          <w:szCs w:val="24"/>
        </w:rPr>
        <w:t>Capacité</w:t>
      </w:r>
      <w:proofErr w:type="spellEnd"/>
      <w:r w:rsidRPr="00002CB2">
        <w:rPr>
          <w:rFonts w:asciiTheme="majorBidi" w:hAnsiTheme="majorBidi" w:cstheme="majorBidi"/>
          <w:color w:val="000000" w:themeColor="text1"/>
          <w:sz w:val="24"/>
          <w:szCs w:val="24"/>
        </w:rPr>
        <w:t xml:space="preserve"> de </w:t>
      </w:r>
      <w:proofErr w:type="spellStart"/>
      <w:r w:rsidRPr="00002CB2">
        <w:rPr>
          <w:rFonts w:asciiTheme="majorBidi" w:hAnsiTheme="majorBidi" w:cstheme="majorBidi"/>
          <w:color w:val="000000" w:themeColor="text1"/>
          <w:sz w:val="24"/>
          <w:szCs w:val="24"/>
        </w:rPr>
        <w:t>travailler</w:t>
      </w:r>
      <w:proofErr w:type="spellEnd"/>
      <w:r w:rsidRPr="00002CB2">
        <w:rPr>
          <w:rFonts w:asciiTheme="majorBidi" w:hAnsiTheme="majorBidi" w:cstheme="majorBidi"/>
          <w:color w:val="000000" w:themeColor="text1"/>
          <w:sz w:val="24"/>
          <w:szCs w:val="24"/>
        </w:rPr>
        <w:t xml:space="preserve"> avec des </w:t>
      </w:r>
      <w:proofErr w:type="spellStart"/>
      <w:r w:rsidRPr="00002CB2">
        <w:rPr>
          <w:rFonts w:asciiTheme="majorBidi" w:hAnsiTheme="majorBidi" w:cstheme="majorBidi"/>
          <w:color w:val="000000" w:themeColor="text1"/>
          <w:sz w:val="24"/>
          <w:szCs w:val="24"/>
        </w:rPr>
        <w:t>équipes</w:t>
      </w:r>
      <w:proofErr w:type="spellEnd"/>
      <w:r w:rsidRPr="00002CB2">
        <w:rPr>
          <w:rFonts w:asciiTheme="majorBidi" w:hAnsiTheme="majorBidi" w:cstheme="majorBidi"/>
          <w:color w:val="000000" w:themeColor="text1"/>
          <w:sz w:val="24"/>
          <w:szCs w:val="24"/>
        </w:rPr>
        <w:t xml:space="preserve"> et des </w:t>
      </w:r>
      <w:proofErr w:type="spellStart"/>
      <w:r w:rsidRPr="00002CB2">
        <w:rPr>
          <w:rFonts w:asciiTheme="majorBidi" w:hAnsiTheme="majorBidi" w:cstheme="majorBidi"/>
          <w:color w:val="000000" w:themeColor="text1"/>
          <w:sz w:val="24"/>
          <w:szCs w:val="24"/>
        </w:rPr>
        <w:t>établissements</w:t>
      </w:r>
      <w:proofErr w:type="spellEnd"/>
      <w:r w:rsidRPr="00002CB2">
        <w:rPr>
          <w:rFonts w:asciiTheme="majorBidi" w:hAnsiTheme="majorBidi" w:cstheme="majorBidi"/>
          <w:color w:val="000000" w:themeColor="text1"/>
          <w:sz w:val="24"/>
          <w:szCs w:val="24"/>
        </w:rPr>
        <w:t xml:space="preserve"> </w:t>
      </w:r>
      <w:proofErr w:type="spellStart"/>
      <w:r w:rsidRPr="00002CB2">
        <w:rPr>
          <w:rFonts w:asciiTheme="majorBidi" w:hAnsiTheme="majorBidi" w:cstheme="majorBidi"/>
          <w:color w:val="000000" w:themeColor="text1"/>
          <w:sz w:val="24"/>
          <w:szCs w:val="24"/>
        </w:rPr>
        <w:t>multidisciplinaires</w:t>
      </w:r>
      <w:proofErr w:type="spellEnd"/>
      <w:r w:rsidR="008737D3" w:rsidRPr="00002CB2">
        <w:rPr>
          <w:rFonts w:asciiTheme="majorBidi" w:hAnsiTheme="majorBidi" w:cstheme="majorBidi"/>
          <w:color w:val="000000" w:themeColor="text1"/>
          <w:sz w:val="24"/>
          <w:szCs w:val="24"/>
        </w:rPr>
        <w:t> </w:t>
      </w:r>
      <w:r w:rsidR="008737D3" w:rsidRPr="00002CB2">
        <w:rPr>
          <w:rFonts w:asciiTheme="majorBidi" w:hAnsiTheme="majorBidi" w:cstheme="majorBidi"/>
          <w:color w:val="000000" w:themeColor="text1"/>
          <w:sz w:val="24"/>
          <w:szCs w:val="24"/>
          <w:lang w:val="fr-FR"/>
        </w:rPr>
        <w:t>;</w:t>
      </w:r>
    </w:p>
    <w:p w:rsidR="00C23C37" w:rsidRPr="00002CB2" w:rsidRDefault="00C23C37" w:rsidP="00591C83">
      <w:pPr>
        <w:pStyle w:val="Paragraphedeliste"/>
        <w:numPr>
          <w:ilvl w:val="0"/>
          <w:numId w:val="21"/>
        </w:numPr>
        <w:spacing w:after="0"/>
        <w:ind w:left="-426" w:firstLine="0"/>
        <w:jc w:val="both"/>
        <w:rPr>
          <w:rFonts w:asciiTheme="majorBidi" w:hAnsiTheme="majorBidi" w:cstheme="majorBidi"/>
          <w:color w:val="000000" w:themeColor="text1"/>
          <w:sz w:val="24"/>
          <w:szCs w:val="24"/>
          <w:lang w:val="fr-FR"/>
        </w:rPr>
      </w:pPr>
      <w:r w:rsidRPr="00002CB2">
        <w:rPr>
          <w:rFonts w:asciiTheme="majorBidi" w:hAnsiTheme="majorBidi" w:cstheme="majorBidi"/>
          <w:color w:val="000000" w:themeColor="text1"/>
          <w:sz w:val="24"/>
          <w:szCs w:val="24"/>
        </w:rPr>
        <w:t xml:space="preserve">Attitude </w:t>
      </w:r>
      <w:proofErr w:type="spellStart"/>
      <w:r w:rsidRPr="00002CB2">
        <w:rPr>
          <w:rFonts w:asciiTheme="majorBidi" w:hAnsiTheme="majorBidi" w:cstheme="majorBidi"/>
          <w:color w:val="000000" w:themeColor="text1"/>
          <w:sz w:val="24"/>
          <w:szCs w:val="24"/>
        </w:rPr>
        <w:t>responsable</w:t>
      </w:r>
      <w:proofErr w:type="spellEnd"/>
      <w:r w:rsidRPr="00002CB2">
        <w:rPr>
          <w:rFonts w:asciiTheme="majorBidi" w:hAnsiTheme="majorBidi" w:cstheme="majorBidi"/>
          <w:color w:val="000000" w:themeColor="text1"/>
          <w:sz w:val="24"/>
          <w:szCs w:val="24"/>
        </w:rPr>
        <w:t xml:space="preserve"> et flexible et capable de </w:t>
      </w:r>
      <w:proofErr w:type="spellStart"/>
      <w:r w:rsidRPr="00002CB2">
        <w:rPr>
          <w:rFonts w:asciiTheme="majorBidi" w:hAnsiTheme="majorBidi" w:cstheme="majorBidi"/>
          <w:color w:val="000000" w:themeColor="text1"/>
          <w:sz w:val="24"/>
          <w:szCs w:val="24"/>
        </w:rPr>
        <w:t>gérer</w:t>
      </w:r>
      <w:proofErr w:type="spellEnd"/>
      <w:r w:rsidRPr="00002CB2">
        <w:rPr>
          <w:rFonts w:asciiTheme="majorBidi" w:hAnsiTheme="majorBidi" w:cstheme="majorBidi"/>
          <w:color w:val="000000" w:themeColor="text1"/>
          <w:sz w:val="24"/>
          <w:szCs w:val="24"/>
        </w:rPr>
        <w:t xml:space="preserve"> </w:t>
      </w:r>
      <w:proofErr w:type="spellStart"/>
      <w:r w:rsidRPr="00002CB2">
        <w:rPr>
          <w:rFonts w:asciiTheme="majorBidi" w:hAnsiTheme="majorBidi" w:cstheme="majorBidi"/>
          <w:color w:val="000000" w:themeColor="text1"/>
          <w:sz w:val="24"/>
          <w:szCs w:val="24"/>
        </w:rPr>
        <w:t>une</w:t>
      </w:r>
      <w:proofErr w:type="spellEnd"/>
      <w:r w:rsidRPr="00002CB2">
        <w:rPr>
          <w:rFonts w:asciiTheme="majorBidi" w:hAnsiTheme="majorBidi" w:cstheme="majorBidi"/>
          <w:color w:val="000000" w:themeColor="text1"/>
          <w:sz w:val="24"/>
          <w:szCs w:val="24"/>
        </w:rPr>
        <w:t xml:space="preserve"> </w:t>
      </w:r>
      <w:proofErr w:type="spellStart"/>
      <w:r w:rsidRPr="00002CB2">
        <w:rPr>
          <w:rFonts w:asciiTheme="majorBidi" w:hAnsiTheme="majorBidi" w:cstheme="majorBidi"/>
          <w:color w:val="000000" w:themeColor="text1"/>
          <w:sz w:val="24"/>
          <w:szCs w:val="24"/>
        </w:rPr>
        <w:t>variété</w:t>
      </w:r>
      <w:proofErr w:type="spellEnd"/>
      <w:r w:rsidRPr="00002CB2">
        <w:rPr>
          <w:rFonts w:asciiTheme="majorBidi" w:hAnsiTheme="majorBidi" w:cstheme="majorBidi"/>
          <w:color w:val="000000" w:themeColor="text1"/>
          <w:sz w:val="24"/>
          <w:szCs w:val="24"/>
        </w:rPr>
        <w:t xml:space="preserve"> de </w:t>
      </w:r>
      <w:proofErr w:type="spellStart"/>
      <w:r w:rsidRPr="00002CB2">
        <w:rPr>
          <w:rFonts w:asciiTheme="majorBidi" w:hAnsiTheme="majorBidi" w:cstheme="majorBidi"/>
          <w:color w:val="000000" w:themeColor="text1"/>
          <w:sz w:val="24"/>
          <w:szCs w:val="24"/>
        </w:rPr>
        <w:t>tâches</w:t>
      </w:r>
      <w:proofErr w:type="spellEnd"/>
      <w:r w:rsidRPr="00002CB2">
        <w:rPr>
          <w:rFonts w:asciiTheme="majorBidi" w:hAnsiTheme="majorBidi" w:cstheme="majorBidi"/>
          <w:color w:val="000000" w:themeColor="text1"/>
          <w:sz w:val="24"/>
          <w:szCs w:val="24"/>
        </w:rPr>
        <w:t xml:space="preserve"> avec un minimum de supervision</w:t>
      </w:r>
      <w:r w:rsidR="004A0D74" w:rsidRPr="00002CB2">
        <w:rPr>
          <w:rFonts w:asciiTheme="majorBidi" w:hAnsiTheme="majorBidi" w:cstheme="majorBidi"/>
          <w:color w:val="000000" w:themeColor="text1"/>
          <w:sz w:val="24"/>
          <w:szCs w:val="24"/>
        </w:rPr>
        <w:t> </w:t>
      </w:r>
      <w:r w:rsidR="004A0D74" w:rsidRPr="00002CB2">
        <w:rPr>
          <w:rFonts w:asciiTheme="majorBidi" w:hAnsiTheme="majorBidi" w:cstheme="majorBidi"/>
          <w:color w:val="000000" w:themeColor="text1"/>
          <w:sz w:val="24"/>
          <w:szCs w:val="24"/>
          <w:lang w:val="fr-FR"/>
        </w:rPr>
        <w:t>;</w:t>
      </w:r>
    </w:p>
    <w:p w:rsidR="00C23C37" w:rsidRPr="00002CB2" w:rsidRDefault="00C23C37" w:rsidP="00591C83">
      <w:pPr>
        <w:pStyle w:val="Paragraphedeliste"/>
        <w:numPr>
          <w:ilvl w:val="0"/>
          <w:numId w:val="21"/>
        </w:numPr>
        <w:spacing w:after="0"/>
        <w:ind w:left="-426" w:firstLine="0"/>
        <w:jc w:val="both"/>
        <w:rPr>
          <w:rFonts w:asciiTheme="majorBidi" w:hAnsiTheme="majorBidi" w:cstheme="majorBidi"/>
          <w:color w:val="000000" w:themeColor="text1"/>
          <w:sz w:val="24"/>
          <w:szCs w:val="24"/>
        </w:rPr>
      </w:pPr>
      <w:proofErr w:type="spellStart"/>
      <w:r w:rsidRPr="00002CB2">
        <w:rPr>
          <w:rFonts w:asciiTheme="majorBidi" w:hAnsiTheme="majorBidi" w:cstheme="majorBidi"/>
          <w:color w:val="000000" w:themeColor="text1"/>
          <w:sz w:val="24"/>
          <w:szCs w:val="24"/>
        </w:rPr>
        <w:t>Excellentes</w:t>
      </w:r>
      <w:proofErr w:type="spellEnd"/>
      <w:r w:rsidRPr="00002CB2">
        <w:rPr>
          <w:rFonts w:asciiTheme="majorBidi" w:hAnsiTheme="majorBidi" w:cstheme="majorBidi"/>
          <w:color w:val="000000" w:themeColor="text1"/>
          <w:sz w:val="24"/>
          <w:szCs w:val="24"/>
        </w:rPr>
        <w:t xml:space="preserve"> </w:t>
      </w:r>
      <w:proofErr w:type="spellStart"/>
      <w:r w:rsidRPr="00002CB2">
        <w:rPr>
          <w:rFonts w:asciiTheme="majorBidi" w:hAnsiTheme="majorBidi" w:cstheme="majorBidi"/>
          <w:color w:val="000000" w:themeColor="text1"/>
          <w:sz w:val="24"/>
          <w:szCs w:val="24"/>
        </w:rPr>
        <w:t>compétences</w:t>
      </w:r>
      <w:proofErr w:type="spellEnd"/>
      <w:r w:rsidRPr="00002CB2">
        <w:rPr>
          <w:rFonts w:asciiTheme="majorBidi" w:hAnsiTheme="majorBidi" w:cstheme="majorBidi"/>
          <w:color w:val="000000" w:themeColor="text1"/>
          <w:sz w:val="24"/>
          <w:szCs w:val="24"/>
        </w:rPr>
        <w:t xml:space="preserve"> en communication </w:t>
      </w:r>
      <w:proofErr w:type="spellStart"/>
      <w:r w:rsidRPr="00002CB2">
        <w:rPr>
          <w:rFonts w:asciiTheme="majorBidi" w:hAnsiTheme="majorBidi" w:cstheme="majorBidi"/>
          <w:color w:val="000000" w:themeColor="text1"/>
          <w:sz w:val="24"/>
          <w:szCs w:val="24"/>
        </w:rPr>
        <w:t>écrite</w:t>
      </w:r>
      <w:proofErr w:type="spellEnd"/>
      <w:r w:rsidRPr="00002CB2">
        <w:rPr>
          <w:rFonts w:asciiTheme="majorBidi" w:hAnsiTheme="majorBidi" w:cstheme="majorBidi"/>
          <w:color w:val="000000" w:themeColor="text1"/>
          <w:sz w:val="24"/>
          <w:szCs w:val="24"/>
        </w:rPr>
        <w:t xml:space="preserve"> </w:t>
      </w:r>
      <w:proofErr w:type="gramStart"/>
      <w:r w:rsidRPr="00002CB2">
        <w:rPr>
          <w:rFonts w:asciiTheme="majorBidi" w:hAnsiTheme="majorBidi" w:cstheme="majorBidi"/>
          <w:color w:val="000000" w:themeColor="text1"/>
          <w:sz w:val="24"/>
          <w:szCs w:val="24"/>
        </w:rPr>
        <w:t>et</w:t>
      </w:r>
      <w:proofErr w:type="gramEnd"/>
      <w:r w:rsidRPr="00002CB2">
        <w:rPr>
          <w:rFonts w:asciiTheme="majorBidi" w:hAnsiTheme="majorBidi" w:cstheme="majorBidi"/>
          <w:color w:val="000000" w:themeColor="text1"/>
          <w:sz w:val="24"/>
          <w:szCs w:val="24"/>
        </w:rPr>
        <w:t xml:space="preserve"> </w:t>
      </w:r>
      <w:proofErr w:type="spellStart"/>
      <w:r w:rsidRPr="00002CB2">
        <w:rPr>
          <w:rFonts w:asciiTheme="majorBidi" w:hAnsiTheme="majorBidi" w:cstheme="majorBidi"/>
          <w:color w:val="000000" w:themeColor="text1"/>
          <w:sz w:val="24"/>
          <w:szCs w:val="24"/>
        </w:rPr>
        <w:t>verbale</w:t>
      </w:r>
      <w:proofErr w:type="spellEnd"/>
      <w:r w:rsidRPr="00002CB2">
        <w:rPr>
          <w:rFonts w:asciiTheme="majorBidi" w:hAnsiTheme="majorBidi" w:cstheme="majorBidi"/>
          <w:color w:val="000000" w:themeColor="text1"/>
          <w:sz w:val="24"/>
          <w:szCs w:val="24"/>
        </w:rPr>
        <w:t xml:space="preserve"> en </w:t>
      </w:r>
      <w:proofErr w:type="spellStart"/>
      <w:r w:rsidRPr="00002CB2">
        <w:rPr>
          <w:rFonts w:asciiTheme="majorBidi" w:hAnsiTheme="majorBidi" w:cstheme="majorBidi"/>
          <w:color w:val="000000" w:themeColor="text1"/>
          <w:sz w:val="24"/>
          <w:szCs w:val="24"/>
        </w:rPr>
        <w:t>français</w:t>
      </w:r>
      <w:proofErr w:type="spellEnd"/>
      <w:r w:rsidR="00B60B63" w:rsidRPr="00002CB2">
        <w:rPr>
          <w:rFonts w:asciiTheme="majorBidi" w:hAnsiTheme="majorBidi" w:cstheme="majorBidi"/>
          <w:color w:val="000000" w:themeColor="text1"/>
          <w:sz w:val="24"/>
          <w:szCs w:val="24"/>
          <w:lang w:val="fr-FR"/>
        </w:rPr>
        <w:t xml:space="preserve">. </w:t>
      </w:r>
      <w:r w:rsidRPr="00002CB2">
        <w:rPr>
          <w:rFonts w:asciiTheme="majorBidi" w:hAnsiTheme="majorBidi" w:cstheme="majorBidi"/>
          <w:color w:val="000000" w:themeColor="text1"/>
          <w:sz w:val="24"/>
          <w:szCs w:val="24"/>
        </w:rPr>
        <w:t xml:space="preserve">La </w:t>
      </w:r>
      <w:proofErr w:type="spellStart"/>
      <w:r w:rsidRPr="00002CB2">
        <w:rPr>
          <w:rFonts w:asciiTheme="majorBidi" w:hAnsiTheme="majorBidi" w:cstheme="majorBidi"/>
          <w:color w:val="000000" w:themeColor="text1"/>
          <w:sz w:val="24"/>
          <w:szCs w:val="24"/>
        </w:rPr>
        <w:t>maîtrise</w:t>
      </w:r>
      <w:proofErr w:type="spellEnd"/>
      <w:r w:rsidRPr="00002CB2">
        <w:rPr>
          <w:rFonts w:asciiTheme="majorBidi" w:hAnsiTheme="majorBidi" w:cstheme="majorBidi"/>
          <w:color w:val="000000" w:themeColor="text1"/>
          <w:sz w:val="24"/>
          <w:szCs w:val="24"/>
        </w:rPr>
        <w:t xml:space="preserve"> de </w:t>
      </w:r>
      <w:proofErr w:type="spellStart"/>
      <w:r w:rsidRPr="00002CB2">
        <w:rPr>
          <w:rFonts w:asciiTheme="majorBidi" w:hAnsiTheme="majorBidi" w:cstheme="majorBidi"/>
          <w:color w:val="000000" w:themeColor="text1"/>
          <w:sz w:val="24"/>
          <w:szCs w:val="24"/>
        </w:rPr>
        <w:t>l’anglais</w:t>
      </w:r>
      <w:proofErr w:type="spellEnd"/>
      <w:r w:rsidRPr="00002CB2">
        <w:rPr>
          <w:rFonts w:asciiTheme="majorBidi" w:hAnsiTheme="majorBidi" w:cstheme="majorBidi"/>
          <w:color w:val="000000" w:themeColor="text1"/>
          <w:sz w:val="24"/>
          <w:szCs w:val="24"/>
        </w:rPr>
        <w:t xml:space="preserve"> </w:t>
      </w:r>
      <w:proofErr w:type="spellStart"/>
      <w:proofErr w:type="gramStart"/>
      <w:r w:rsidRPr="00002CB2">
        <w:rPr>
          <w:rFonts w:asciiTheme="majorBidi" w:hAnsiTheme="majorBidi" w:cstheme="majorBidi"/>
          <w:color w:val="000000" w:themeColor="text1"/>
          <w:sz w:val="24"/>
          <w:szCs w:val="24"/>
        </w:rPr>
        <w:t>est</w:t>
      </w:r>
      <w:proofErr w:type="spellEnd"/>
      <w:proofErr w:type="gramEnd"/>
      <w:r w:rsidRPr="00002CB2">
        <w:rPr>
          <w:rFonts w:asciiTheme="majorBidi" w:hAnsiTheme="majorBidi" w:cstheme="majorBidi"/>
          <w:color w:val="000000" w:themeColor="text1"/>
          <w:sz w:val="24"/>
          <w:szCs w:val="24"/>
        </w:rPr>
        <w:t xml:space="preserve"> </w:t>
      </w:r>
      <w:proofErr w:type="spellStart"/>
      <w:r w:rsidRPr="00002CB2">
        <w:rPr>
          <w:rFonts w:asciiTheme="majorBidi" w:hAnsiTheme="majorBidi" w:cstheme="majorBidi"/>
          <w:color w:val="000000" w:themeColor="text1"/>
          <w:sz w:val="24"/>
          <w:szCs w:val="24"/>
        </w:rPr>
        <w:t>souhaitée</w:t>
      </w:r>
      <w:proofErr w:type="spellEnd"/>
      <w:r w:rsidRPr="00002CB2">
        <w:rPr>
          <w:rFonts w:asciiTheme="majorBidi" w:hAnsiTheme="majorBidi" w:cstheme="majorBidi"/>
          <w:color w:val="000000" w:themeColor="text1"/>
          <w:sz w:val="24"/>
          <w:szCs w:val="24"/>
        </w:rPr>
        <w:t>.</w:t>
      </w:r>
    </w:p>
    <w:p w:rsidR="009E3568" w:rsidRPr="00002CB2" w:rsidRDefault="00C23C37" w:rsidP="00591C83">
      <w:pPr>
        <w:pStyle w:val="Paragraphedeliste"/>
        <w:numPr>
          <w:ilvl w:val="0"/>
          <w:numId w:val="21"/>
        </w:numPr>
        <w:spacing w:after="0"/>
        <w:ind w:left="-426" w:firstLine="0"/>
        <w:jc w:val="both"/>
        <w:rPr>
          <w:rFonts w:asciiTheme="majorBidi" w:hAnsiTheme="majorBidi" w:cstheme="majorBidi"/>
          <w:b/>
          <w:color w:val="000000" w:themeColor="text1"/>
          <w:sz w:val="24"/>
          <w:szCs w:val="24"/>
        </w:rPr>
      </w:pPr>
      <w:r w:rsidRPr="00002CB2">
        <w:rPr>
          <w:rFonts w:asciiTheme="majorBidi" w:hAnsiTheme="majorBidi" w:cstheme="majorBidi"/>
          <w:color w:val="000000" w:themeColor="text1"/>
          <w:sz w:val="24"/>
          <w:szCs w:val="24"/>
        </w:rPr>
        <w:t xml:space="preserve">Fortes </w:t>
      </w:r>
      <w:proofErr w:type="spellStart"/>
      <w:r w:rsidRPr="00002CB2">
        <w:rPr>
          <w:rFonts w:asciiTheme="majorBidi" w:hAnsiTheme="majorBidi" w:cstheme="majorBidi"/>
          <w:color w:val="000000" w:themeColor="text1"/>
          <w:sz w:val="24"/>
          <w:szCs w:val="24"/>
        </w:rPr>
        <w:t>compétences</w:t>
      </w:r>
      <w:proofErr w:type="spellEnd"/>
      <w:r w:rsidRPr="00002CB2">
        <w:rPr>
          <w:rFonts w:asciiTheme="majorBidi" w:hAnsiTheme="majorBidi" w:cstheme="majorBidi"/>
          <w:color w:val="000000" w:themeColor="text1"/>
          <w:sz w:val="24"/>
          <w:szCs w:val="24"/>
        </w:rPr>
        <w:t xml:space="preserve"> en </w:t>
      </w:r>
      <w:proofErr w:type="spellStart"/>
      <w:r w:rsidRPr="00002CB2">
        <w:rPr>
          <w:rFonts w:asciiTheme="majorBidi" w:hAnsiTheme="majorBidi" w:cstheme="majorBidi"/>
          <w:color w:val="000000" w:themeColor="text1"/>
          <w:sz w:val="24"/>
          <w:szCs w:val="24"/>
        </w:rPr>
        <w:t>informatique</w:t>
      </w:r>
      <w:proofErr w:type="spellEnd"/>
      <w:r w:rsidRPr="00002CB2">
        <w:rPr>
          <w:rFonts w:asciiTheme="majorBidi" w:hAnsiTheme="majorBidi" w:cstheme="majorBidi"/>
          <w:color w:val="000000" w:themeColor="text1"/>
          <w:sz w:val="24"/>
          <w:szCs w:val="24"/>
        </w:rPr>
        <w:t xml:space="preserve"> (MS Office, MS Excel, Internet).</w:t>
      </w:r>
    </w:p>
    <w:p w:rsidR="00B60B63" w:rsidRPr="00002CB2" w:rsidRDefault="00B60B63" w:rsidP="00591C83">
      <w:pPr>
        <w:pStyle w:val="Paragraphedeliste"/>
        <w:spacing w:after="0"/>
        <w:ind w:left="-426"/>
        <w:jc w:val="both"/>
        <w:rPr>
          <w:rFonts w:asciiTheme="majorBidi" w:hAnsiTheme="majorBidi" w:cstheme="majorBidi"/>
          <w:b/>
          <w:color w:val="000000" w:themeColor="text1"/>
          <w:sz w:val="24"/>
          <w:szCs w:val="24"/>
        </w:rPr>
      </w:pPr>
    </w:p>
    <w:p w:rsidR="0015236D" w:rsidRPr="00002CB2" w:rsidRDefault="0015236D" w:rsidP="00591C83">
      <w:pPr>
        <w:spacing w:after="0"/>
        <w:ind w:left="-426"/>
        <w:rPr>
          <w:rFonts w:asciiTheme="majorBidi" w:hAnsiTheme="majorBidi" w:cstheme="majorBidi"/>
          <w:b/>
          <w:color w:val="000000" w:themeColor="text1"/>
          <w:sz w:val="24"/>
          <w:szCs w:val="24"/>
        </w:rPr>
      </w:pPr>
      <w:r w:rsidRPr="00002CB2">
        <w:rPr>
          <w:rFonts w:asciiTheme="majorBidi" w:hAnsiTheme="majorBidi" w:cstheme="majorBidi"/>
          <w:b/>
          <w:color w:val="000000" w:themeColor="text1"/>
          <w:sz w:val="24"/>
          <w:szCs w:val="24"/>
          <w:lang w:val="fr-FR"/>
        </w:rPr>
        <w:t>V</w:t>
      </w:r>
      <w:r w:rsidR="009E0AF2" w:rsidRPr="00002CB2">
        <w:rPr>
          <w:rFonts w:asciiTheme="majorBidi" w:hAnsiTheme="majorBidi" w:cstheme="majorBidi"/>
          <w:b/>
          <w:color w:val="000000" w:themeColor="text1"/>
          <w:sz w:val="24"/>
          <w:szCs w:val="24"/>
          <w:lang w:val="fr-FR"/>
        </w:rPr>
        <w:t>II</w:t>
      </w:r>
      <w:r w:rsidRPr="00002CB2">
        <w:rPr>
          <w:rFonts w:asciiTheme="majorBidi" w:hAnsiTheme="majorBidi" w:cstheme="majorBidi"/>
          <w:b/>
          <w:color w:val="000000" w:themeColor="text1"/>
          <w:sz w:val="24"/>
          <w:szCs w:val="24"/>
          <w:lang w:val="fr-FR"/>
        </w:rPr>
        <w:t xml:space="preserve">. </w:t>
      </w:r>
      <w:r w:rsidRPr="00002CB2">
        <w:rPr>
          <w:rFonts w:asciiTheme="majorBidi" w:hAnsiTheme="majorBidi" w:cstheme="majorBidi"/>
          <w:b/>
          <w:color w:val="000000" w:themeColor="text1"/>
          <w:sz w:val="24"/>
          <w:szCs w:val="24"/>
        </w:rPr>
        <w:t>PRESENTATION DES OFFRES ET DELAI DE SOUMISSION</w:t>
      </w:r>
    </w:p>
    <w:p w:rsidR="0015236D" w:rsidRPr="00002CB2" w:rsidRDefault="0015236D" w:rsidP="00591C83">
      <w:pPr>
        <w:spacing w:after="0"/>
        <w:ind w:left="-426"/>
        <w:rPr>
          <w:rFonts w:asciiTheme="majorBidi" w:hAnsiTheme="majorBidi" w:cstheme="majorBidi"/>
          <w:b/>
          <w:color w:val="000000" w:themeColor="text1"/>
          <w:sz w:val="24"/>
          <w:szCs w:val="24"/>
        </w:rPr>
      </w:pPr>
    </w:p>
    <w:p w:rsidR="0015236D" w:rsidRPr="00002CB2" w:rsidRDefault="0015236D" w:rsidP="00AE2141">
      <w:pPr>
        <w:spacing w:after="0"/>
        <w:ind w:left="-426"/>
        <w:contextualSpacing/>
        <w:jc w:val="both"/>
        <w:rPr>
          <w:rFonts w:asciiTheme="majorBidi" w:eastAsia="Calibri" w:hAnsiTheme="majorBidi" w:cstheme="majorBidi"/>
          <w:color w:val="000000" w:themeColor="text1"/>
          <w:sz w:val="24"/>
          <w:szCs w:val="24"/>
          <w:lang w:val="fr-FR"/>
        </w:rPr>
      </w:pPr>
      <w:r w:rsidRPr="00002CB2">
        <w:rPr>
          <w:rFonts w:asciiTheme="majorBidi" w:eastAsia="Calibri" w:hAnsiTheme="majorBidi" w:cstheme="majorBidi"/>
          <w:color w:val="000000" w:themeColor="text1"/>
          <w:sz w:val="24"/>
          <w:szCs w:val="24"/>
          <w:lang w:val="fr-FR"/>
        </w:rPr>
        <w:t>Les candidats (e)s intéressé(e)s doivent présenter un dossier de candidature complet et unique en format PDF comprenant les éléments suivants :</w:t>
      </w:r>
    </w:p>
    <w:p w:rsidR="0015236D" w:rsidRPr="00002CB2" w:rsidRDefault="0015236D" w:rsidP="00591C83">
      <w:pPr>
        <w:numPr>
          <w:ilvl w:val="0"/>
          <w:numId w:val="1"/>
        </w:numPr>
        <w:spacing w:after="0"/>
        <w:ind w:left="-426" w:firstLine="0"/>
        <w:contextualSpacing/>
        <w:jc w:val="both"/>
        <w:rPr>
          <w:rFonts w:asciiTheme="majorBidi" w:eastAsia="Calibri" w:hAnsiTheme="majorBidi" w:cstheme="majorBidi"/>
          <w:color w:val="000000" w:themeColor="text1"/>
          <w:sz w:val="24"/>
          <w:szCs w:val="24"/>
          <w:lang w:val="fr-FR"/>
        </w:rPr>
      </w:pPr>
      <w:r w:rsidRPr="00002CB2">
        <w:rPr>
          <w:rFonts w:asciiTheme="majorBidi" w:eastAsia="Calibri" w:hAnsiTheme="majorBidi" w:cstheme="majorBidi"/>
          <w:color w:val="000000" w:themeColor="text1"/>
          <w:sz w:val="24"/>
          <w:szCs w:val="24"/>
          <w:lang w:val="fr-FR"/>
        </w:rPr>
        <w:t>Une lettre de motivation de maximum une page adressée à Monsieur le Secrétaire Exécutif du CICB ;</w:t>
      </w:r>
    </w:p>
    <w:p w:rsidR="0015236D" w:rsidRPr="00002CB2" w:rsidRDefault="0015236D" w:rsidP="00591C83">
      <w:pPr>
        <w:numPr>
          <w:ilvl w:val="0"/>
          <w:numId w:val="1"/>
        </w:numPr>
        <w:spacing w:after="0"/>
        <w:ind w:left="-426" w:firstLine="0"/>
        <w:contextualSpacing/>
        <w:jc w:val="both"/>
        <w:rPr>
          <w:rFonts w:asciiTheme="majorBidi" w:eastAsia="Calibri" w:hAnsiTheme="majorBidi" w:cstheme="majorBidi"/>
          <w:color w:val="000000" w:themeColor="text1"/>
          <w:sz w:val="24"/>
          <w:szCs w:val="24"/>
          <w:lang w:val="fr-FR"/>
        </w:rPr>
      </w:pPr>
      <w:r w:rsidRPr="00002CB2">
        <w:rPr>
          <w:rFonts w:asciiTheme="majorBidi" w:eastAsia="Calibri" w:hAnsiTheme="majorBidi" w:cstheme="majorBidi"/>
          <w:color w:val="000000" w:themeColor="text1"/>
          <w:sz w:val="24"/>
          <w:szCs w:val="24"/>
          <w:lang w:val="fr-FR"/>
        </w:rPr>
        <w:t>Un CV actualisé et signé comprenant trois références professionnelles ;</w:t>
      </w:r>
    </w:p>
    <w:p w:rsidR="0015236D" w:rsidRPr="00002CB2" w:rsidRDefault="0015236D" w:rsidP="00591C83">
      <w:pPr>
        <w:numPr>
          <w:ilvl w:val="0"/>
          <w:numId w:val="1"/>
        </w:numPr>
        <w:spacing w:after="0"/>
        <w:ind w:left="-426" w:firstLine="0"/>
        <w:contextualSpacing/>
        <w:jc w:val="both"/>
        <w:rPr>
          <w:rFonts w:asciiTheme="majorBidi" w:eastAsia="Calibri" w:hAnsiTheme="majorBidi" w:cstheme="majorBidi"/>
          <w:color w:val="000000" w:themeColor="text1"/>
          <w:sz w:val="24"/>
          <w:szCs w:val="24"/>
          <w:lang w:val="fr-FR"/>
        </w:rPr>
      </w:pPr>
      <w:r w:rsidRPr="00002CB2">
        <w:rPr>
          <w:rFonts w:asciiTheme="majorBidi" w:eastAsia="Calibri" w:hAnsiTheme="majorBidi" w:cstheme="majorBidi"/>
          <w:color w:val="000000" w:themeColor="text1"/>
          <w:sz w:val="24"/>
          <w:szCs w:val="24"/>
          <w:lang w:val="fr-FR"/>
        </w:rPr>
        <w:t xml:space="preserve">Un diplôme ou attestation de réussite </w:t>
      </w:r>
      <w:proofErr w:type="gramStart"/>
      <w:r w:rsidRPr="00002CB2">
        <w:rPr>
          <w:rFonts w:asciiTheme="majorBidi" w:eastAsia="Calibri" w:hAnsiTheme="majorBidi" w:cstheme="majorBidi"/>
          <w:color w:val="000000" w:themeColor="text1"/>
          <w:sz w:val="24"/>
          <w:szCs w:val="24"/>
          <w:lang w:val="fr-FR"/>
        </w:rPr>
        <w:t>certifié</w:t>
      </w:r>
      <w:proofErr w:type="gramEnd"/>
      <w:r w:rsidRPr="00002CB2">
        <w:rPr>
          <w:rFonts w:asciiTheme="majorBidi" w:eastAsia="Calibri" w:hAnsiTheme="majorBidi" w:cstheme="majorBidi"/>
          <w:color w:val="000000" w:themeColor="text1"/>
          <w:sz w:val="24"/>
          <w:szCs w:val="24"/>
          <w:lang w:val="fr-FR"/>
        </w:rPr>
        <w:t xml:space="preserve"> conforme à l’original ;</w:t>
      </w:r>
    </w:p>
    <w:p w:rsidR="0015236D" w:rsidRDefault="0015236D" w:rsidP="00591C83">
      <w:pPr>
        <w:numPr>
          <w:ilvl w:val="0"/>
          <w:numId w:val="1"/>
        </w:numPr>
        <w:spacing w:after="0"/>
        <w:ind w:left="-426" w:firstLine="0"/>
        <w:contextualSpacing/>
        <w:jc w:val="both"/>
        <w:rPr>
          <w:rFonts w:asciiTheme="majorBidi" w:eastAsia="Calibri" w:hAnsiTheme="majorBidi" w:cstheme="majorBidi"/>
          <w:color w:val="000000" w:themeColor="text1"/>
          <w:sz w:val="24"/>
          <w:szCs w:val="24"/>
          <w:lang w:val="fr-FR"/>
        </w:rPr>
      </w:pPr>
      <w:r w:rsidRPr="00002CB2">
        <w:rPr>
          <w:rFonts w:asciiTheme="majorBidi" w:eastAsia="Calibri" w:hAnsiTheme="majorBidi" w:cstheme="majorBidi"/>
          <w:color w:val="000000" w:themeColor="text1"/>
          <w:sz w:val="24"/>
          <w:szCs w:val="24"/>
          <w:lang w:val="fr-FR"/>
        </w:rPr>
        <w:t>Des attestations de services rendus ;</w:t>
      </w:r>
    </w:p>
    <w:p w:rsidR="00002CB2" w:rsidRPr="00002CB2" w:rsidRDefault="00002CB2" w:rsidP="00591C83">
      <w:pPr>
        <w:numPr>
          <w:ilvl w:val="0"/>
          <w:numId w:val="1"/>
        </w:numPr>
        <w:spacing w:after="0"/>
        <w:ind w:left="-426" w:firstLine="0"/>
        <w:contextualSpacing/>
        <w:jc w:val="both"/>
        <w:rPr>
          <w:rFonts w:asciiTheme="majorBidi" w:eastAsia="Calibri" w:hAnsiTheme="majorBidi" w:cstheme="majorBidi"/>
          <w:color w:val="000000" w:themeColor="text1"/>
          <w:sz w:val="24"/>
          <w:szCs w:val="24"/>
          <w:lang w:val="fr-FR"/>
        </w:rPr>
      </w:pPr>
      <w:r>
        <w:rPr>
          <w:rFonts w:asciiTheme="majorBidi" w:eastAsia="Calibri" w:hAnsiTheme="majorBidi" w:cstheme="majorBidi"/>
          <w:color w:val="000000" w:themeColor="text1"/>
          <w:sz w:val="24"/>
          <w:szCs w:val="24"/>
          <w:lang w:val="fr-FR"/>
        </w:rPr>
        <w:t>Une recommandation délivrée par une autorité spirituelle ;</w:t>
      </w:r>
    </w:p>
    <w:p w:rsidR="0015236D" w:rsidRPr="00002CB2" w:rsidRDefault="0015236D" w:rsidP="00591C83">
      <w:pPr>
        <w:numPr>
          <w:ilvl w:val="0"/>
          <w:numId w:val="1"/>
        </w:numPr>
        <w:spacing w:after="0"/>
        <w:ind w:left="-426" w:firstLine="0"/>
        <w:contextualSpacing/>
        <w:jc w:val="both"/>
        <w:rPr>
          <w:rFonts w:asciiTheme="majorBidi" w:eastAsia="Calibri" w:hAnsiTheme="majorBidi" w:cstheme="majorBidi"/>
          <w:color w:val="000000" w:themeColor="text1"/>
          <w:sz w:val="24"/>
          <w:szCs w:val="24"/>
          <w:lang w:val="fr-FR"/>
        </w:rPr>
      </w:pPr>
      <w:r w:rsidRPr="00002CB2">
        <w:rPr>
          <w:rFonts w:asciiTheme="majorBidi" w:eastAsia="Calibri" w:hAnsiTheme="majorBidi" w:cstheme="majorBidi"/>
          <w:color w:val="000000" w:themeColor="text1"/>
          <w:sz w:val="24"/>
          <w:szCs w:val="24"/>
          <w:lang w:val="fr-FR"/>
        </w:rPr>
        <w:t>Une copie de la carte d’identité ou passeport ;</w:t>
      </w:r>
    </w:p>
    <w:p w:rsidR="0015236D" w:rsidRPr="00002CB2" w:rsidRDefault="0015236D" w:rsidP="00591C83">
      <w:pPr>
        <w:numPr>
          <w:ilvl w:val="0"/>
          <w:numId w:val="1"/>
        </w:numPr>
        <w:spacing w:after="0"/>
        <w:ind w:left="-426" w:firstLine="0"/>
        <w:contextualSpacing/>
        <w:jc w:val="both"/>
        <w:rPr>
          <w:rFonts w:asciiTheme="majorBidi" w:eastAsia="Calibri" w:hAnsiTheme="majorBidi" w:cstheme="majorBidi"/>
          <w:color w:val="000000" w:themeColor="text1"/>
          <w:sz w:val="24"/>
          <w:szCs w:val="24"/>
          <w:lang w:val="fr-FR"/>
        </w:rPr>
      </w:pPr>
      <w:r w:rsidRPr="00002CB2">
        <w:rPr>
          <w:rFonts w:asciiTheme="majorBidi" w:eastAsia="Calibri" w:hAnsiTheme="majorBidi" w:cstheme="majorBidi"/>
          <w:color w:val="000000" w:themeColor="text1"/>
          <w:sz w:val="24"/>
          <w:szCs w:val="24"/>
          <w:lang w:val="fr-FR"/>
        </w:rPr>
        <w:t>Tout autre document jugé nécessaire pouvant motiver le choix de la candidature.</w:t>
      </w:r>
    </w:p>
    <w:p w:rsidR="0015236D" w:rsidRPr="00002CB2" w:rsidRDefault="0015236D" w:rsidP="00591C83">
      <w:pPr>
        <w:spacing w:after="0"/>
        <w:ind w:left="-426"/>
        <w:contextualSpacing/>
        <w:jc w:val="both"/>
        <w:rPr>
          <w:rFonts w:asciiTheme="majorBidi" w:eastAsia="Calibri" w:hAnsiTheme="majorBidi" w:cstheme="majorBidi"/>
          <w:color w:val="000000" w:themeColor="text1"/>
          <w:sz w:val="24"/>
          <w:szCs w:val="24"/>
          <w:lang w:val="fr-FR"/>
        </w:rPr>
      </w:pPr>
    </w:p>
    <w:p w:rsidR="0015236D" w:rsidRPr="00002CB2" w:rsidRDefault="0015236D" w:rsidP="00AE2141">
      <w:pPr>
        <w:spacing w:after="0"/>
        <w:ind w:left="-426"/>
        <w:contextualSpacing/>
        <w:jc w:val="both"/>
        <w:rPr>
          <w:rFonts w:asciiTheme="majorBidi" w:eastAsia="Calibri" w:hAnsiTheme="majorBidi" w:cstheme="majorBidi"/>
          <w:b/>
          <w:bCs/>
          <w:color w:val="000000" w:themeColor="text1"/>
          <w:sz w:val="24"/>
          <w:szCs w:val="24"/>
          <w:lang w:val="fr-FR"/>
        </w:rPr>
      </w:pPr>
      <w:bookmarkStart w:id="2" w:name="_Hlk165968210"/>
      <w:r w:rsidRPr="00002CB2">
        <w:rPr>
          <w:rFonts w:asciiTheme="majorBidi" w:eastAsia="Calibri" w:hAnsiTheme="majorBidi" w:cstheme="majorBidi"/>
          <w:b/>
          <w:bCs/>
          <w:color w:val="000000" w:themeColor="text1"/>
          <w:sz w:val="24"/>
          <w:szCs w:val="24"/>
          <w:lang w:val="fr-FR"/>
        </w:rPr>
        <w:t>Mode de soumission :</w:t>
      </w:r>
    </w:p>
    <w:p w:rsidR="0015236D" w:rsidRPr="00002CB2" w:rsidRDefault="0015236D" w:rsidP="00591C83">
      <w:pPr>
        <w:spacing w:after="0"/>
        <w:ind w:left="-426"/>
        <w:jc w:val="both"/>
        <w:rPr>
          <w:rFonts w:asciiTheme="majorBidi" w:eastAsia="Calibri" w:hAnsiTheme="majorBidi" w:cstheme="majorBidi"/>
          <w:color w:val="000000" w:themeColor="text1"/>
          <w:sz w:val="24"/>
          <w:szCs w:val="24"/>
          <w:lang w:val="fr-FR"/>
        </w:rPr>
      </w:pPr>
      <w:r w:rsidRPr="00002CB2">
        <w:rPr>
          <w:rFonts w:asciiTheme="majorBidi" w:eastAsia="Calibri" w:hAnsiTheme="majorBidi" w:cstheme="majorBidi"/>
          <w:color w:val="000000" w:themeColor="text1"/>
          <w:sz w:val="24"/>
          <w:szCs w:val="24"/>
          <w:lang w:val="fr-FR"/>
        </w:rPr>
        <w:t xml:space="preserve">Les dossiers de candidature peuvent être déposés physiquement au bureau du CICB, sis Boulevard MWEZI GISABO (Ex 28 Novembre) </w:t>
      </w:r>
      <w:r w:rsidR="00AF2582" w:rsidRPr="00002CB2">
        <w:rPr>
          <w:rFonts w:asciiTheme="majorBidi" w:eastAsia="Calibri" w:hAnsiTheme="majorBidi" w:cstheme="majorBidi"/>
          <w:color w:val="000000" w:themeColor="text1"/>
          <w:sz w:val="24"/>
          <w:szCs w:val="24"/>
          <w:lang w:val="fr-FR"/>
        </w:rPr>
        <w:t>N</w:t>
      </w:r>
      <w:r w:rsidR="00780DF7" w:rsidRPr="00002CB2">
        <w:rPr>
          <w:rFonts w:asciiTheme="majorBidi" w:eastAsia="Calibri" w:hAnsiTheme="majorBidi" w:cstheme="majorBidi"/>
          <w:color w:val="000000" w:themeColor="text1"/>
          <w:sz w:val="24"/>
          <w:szCs w:val="24"/>
          <w:lang w:val="fr-FR"/>
        </w:rPr>
        <w:t>º</w:t>
      </w:r>
      <w:r w:rsidRPr="00002CB2">
        <w:rPr>
          <w:rFonts w:asciiTheme="majorBidi" w:eastAsia="Calibri" w:hAnsiTheme="majorBidi" w:cstheme="majorBidi"/>
          <w:color w:val="000000" w:themeColor="text1"/>
          <w:sz w:val="24"/>
          <w:szCs w:val="24"/>
          <w:lang w:val="fr-FR"/>
        </w:rPr>
        <w:t xml:space="preserve"> 56 ou électroniquement, </w:t>
      </w:r>
      <w:r w:rsidRPr="00002CB2">
        <w:rPr>
          <w:rFonts w:asciiTheme="majorBidi" w:eastAsia="Calibri" w:hAnsiTheme="majorBidi" w:cstheme="majorBidi"/>
          <w:b/>
          <w:color w:val="000000" w:themeColor="text1"/>
          <w:sz w:val="24"/>
          <w:szCs w:val="24"/>
          <w:lang w:val="fr-FR"/>
        </w:rPr>
        <w:t>dans un fichier unique en format PDF</w:t>
      </w:r>
      <w:r w:rsidRPr="00002CB2">
        <w:rPr>
          <w:rFonts w:asciiTheme="majorBidi" w:eastAsia="Calibri" w:hAnsiTheme="majorBidi" w:cstheme="majorBidi"/>
          <w:color w:val="000000" w:themeColor="text1"/>
          <w:sz w:val="24"/>
          <w:szCs w:val="24"/>
          <w:lang w:val="fr-FR"/>
        </w:rPr>
        <w:t xml:space="preserve">, à l’adresse électronique suivante : </w:t>
      </w:r>
      <w:r w:rsidRPr="00002CB2">
        <w:rPr>
          <w:rFonts w:asciiTheme="majorBidi" w:eastAsia="Calibri" w:hAnsiTheme="majorBidi" w:cstheme="majorBidi"/>
          <w:b/>
          <w:color w:val="000000" w:themeColor="text1"/>
          <w:sz w:val="24"/>
          <w:szCs w:val="24"/>
          <w:lang w:val="fr-FR"/>
        </w:rPr>
        <w:t xml:space="preserve">info@cicb.bi avec copie à </w:t>
      </w:r>
      <w:hyperlink r:id="rId7" w:history="1">
        <w:r w:rsidRPr="00002CB2">
          <w:rPr>
            <w:rFonts w:asciiTheme="majorBidi" w:eastAsia="Calibri" w:hAnsiTheme="majorBidi" w:cstheme="majorBidi"/>
            <w:b/>
            <w:color w:val="000000" w:themeColor="text1"/>
            <w:sz w:val="24"/>
            <w:szCs w:val="24"/>
            <w:u w:val="single"/>
            <w:lang w:val="fr-FR"/>
          </w:rPr>
          <w:t>sniyomwungere@cicb.bi</w:t>
        </w:r>
      </w:hyperlink>
      <w:r w:rsidRPr="00002CB2">
        <w:rPr>
          <w:rFonts w:asciiTheme="majorBidi" w:eastAsia="Calibri" w:hAnsiTheme="majorBidi" w:cstheme="majorBidi"/>
          <w:b/>
          <w:color w:val="000000" w:themeColor="text1"/>
          <w:sz w:val="24"/>
          <w:szCs w:val="24"/>
          <w:lang w:val="fr-FR"/>
        </w:rPr>
        <w:t xml:space="preserve"> </w:t>
      </w:r>
      <w:r w:rsidR="00C82C13" w:rsidRPr="00002CB2">
        <w:rPr>
          <w:rFonts w:asciiTheme="majorBidi" w:eastAsia="Calibri" w:hAnsiTheme="majorBidi" w:cstheme="majorBidi"/>
          <w:b/>
          <w:color w:val="000000" w:themeColor="text1"/>
          <w:sz w:val="24"/>
          <w:szCs w:val="24"/>
          <w:lang w:val="fr-FR"/>
        </w:rPr>
        <w:t>en mentionnant dans l’objet</w:t>
      </w:r>
      <w:r w:rsidR="00941750" w:rsidRPr="00002CB2">
        <w:rPr>
          <w:rFonts w:asciiTheme="majorBidi" w:eastAsia="Calibri" w:hAnsiTheme="majorBidi" w:cstheme="majorBidi"/>
          <w:b/>
          <w:color w:val="000000" w:themeColor="text1"/>
          <w:sz w:val="24"/>
          <w:szCs w:val="24"/>
          <w:lang w:val="fr-FR"/>
        </w:rPr>
        <w:t xml:space="preserve"> : </w:t>
      </w:r>
      <w:proofErr w:type="spellStart"/>
      <w:r w:rsidR="00941750" w:rsidRPr="00002CB2">
        <w:rPr>
          <w:rFonts w:asciiTheme="majorBidi" w:eastAsia="Calibri" w:hAnsiTheme="majorBidi" w:cstheme="majorBidi"/>
          <w:b/>
          <w:color w:val="000000" w:themeColor="text1"/>
          <w:sz w:val="24"/>
          <w:szCs w:val="24"/>
          <w:lang w:val="fr-FR"/>
        </w:rPr>
        <w:t>Dossier_Nom_Poste</w:t>
      </w:r>
      <w:proofErr w:type="spellEnd"/>
      <w:r w:rsidR="00941750" w:rsidRPr="00002CB2">
        <w:rPr>
          <w:rFonts w:asciiTheme="majorBidi" w:eastAsia="Calibri" w:hAnsiTheme="majorBidi" w:cstheme="majorBidi"/>
          <w:color w:val="000000" w:themeColor="text1"/>
          <w:sz w:val="24"/>
          <w:szCs w:val="24"/>
          <w:lang w:val="fr-FR"/>
        </w:rPr>
        <w:t xml:space="preserve"> </w:t>
      </w:r>
      <w:r w:rsidRPr="00002CB2">
        <w:rPr>
          <w:rFonts w:asciiTheme="majorBidi" w:eastAsia="Calibri" w:hAnsiTheme="majorBidi" w:cstheme="majorBidi"/>
          <w:color w:val="000000" w:themeColor="text1"/>
          <w:sz w:val="24"/>
          <w:szCs w:val="24"/>
          <w:lang w:val="fr-FR"/>
        </w:rPr>
        <w:t xml:space="preserve">au plus tard le </w:t>
      </w:r>
      <w:r w:rsidR="0083267D" w:rsidRPr="00002CB2">
        <w:rPr>
          <w:rFonts w:asciiTheme="majorBidi" w:eastAsia="Calibri" w:hAnsiTheme="majorBidi" w:cstheme="majorBidi"/>
          <w:color w:val="000000" w:themeColor="text1"/>
          <w:sz w:val="24"/>
          <w:szCs w:val="24"/>
          <w:lang w:val="fr-FR"/>
        </w:rPr>
        <w:t>2</w:t>
      </w:r>
      <w:r w:rsidR="001E53B5" w:rsidRPr="00002CB2">
        <w:rPr>
          <w:rFonts w:asciiTheme="majorBidi" w:eastAsia="Calibri" w:hAnsiTheme="majorBidi" w:cstheme="majorBidi"/>
          <w:color w:val="000000" w:themeColor="text1"/>
          <w:sz w:val="24"/>
          <w:szCs w:val="24"/>
          <w:lang w:val="fr-FR"/>
        </w:rPr>
        <w:t>7</w:t>
      </w:r>
      <w:r w:rsidRPr="00002CB2">
        <w:rPr>
          <w:rFonts w:asciiTheme="majorBidi" w:eastAsia="Calibri" w:hAnsiTheme="majorBidi" w:cstheme="majorBidi"/>
          <w:color w:val="000000" w:themeColor="text1"/>
          <w:sz w:val="24"/>
          <w:szCs w:val="24"/>
          <w:lang w:val="fr-FR"/>
        </w:rPr>
        <w:t>/0</w:t>
      </w:r>
      <w:r w:rsidR="0083267D" w:rsidRPr="00002CB2">
        <w:rPr>
          <w:rFonts w:asciiTheme="majorBidi" w:eastAsia="Calibri" w:hAnsiTheme="majorBidi" w:cstheme="majorBidi"/>
          <w:color w:val="000000" w:themeColor="text1"/>
          <w:sz w:val="24"/>
          <w:szCs w:val="24"/>
          <w:lang w:val="fr-FR"/>
        </w:rPr>
        <w:t>5</w:t>
      </w:r>
      <w:r w:rsidRPr="00002CB2">
        <w:rPr>
          <w:rFonts w:asciiTheme="majorBidi" w:eastAsia="Calibri" w:hAnsiTheme="majorBidi" w:cstheme="majorBidi"/>
          <w:color w:val="000000" w:themeColor="text1"/>
          <w:sz w:val="24"/>
          <w:szCs w:val="24"/>
          <w:lang w:val="fr-FR"/>
        </w:rPr>
        <w:t xml:space="preserve">/2024 à </w:t>
      </w:r>
      <w:r w:rsidR="002B4968" w:rsidRPr="00002CB2">
        <w:rPr>
          <w:rFonts w:asciiTheme="majorBidi" w:eastAsia="Calibri" w:hAnsiTheme="majorBidi" w:cstheme="majorBidi"/>
          <w:color w:val="000000" w:themeColor="text1"/>
          <w:sz w:val="24"/>
          <w:szCs w:val="24"/>
          <w:lang w:val="fr-FR"/>
        </w:rPr>
        <w:t>23h 59min</w:t>
      </w:r>
      <w:r w:rsidRPr="00002CB2">
        <w:rPr>
          <w:rFonts w:asciiTheme="majorBidi" w:eastAsia="Calibri" w:hAnsiTheme="majorBidi" w:cstheme="majorBidi"/>
          <w:color w:val="000000" w:themeColor="text1"/>
          <w:sz w:val="24"/>
          <w:szCs w:val="24"/>
          <w:lang w:val="fr-FR"/>
        </w:rPr>
        <w:t>. Veuillez noter que les candidatures ne remplissant pas les conditions exigées ne seront pas prises en compte pour une évaluation plus approfondie.</w:t>
      </w:r>
    </w:p>
    <w:p w:rsidR="002B4968" w:rsidRPr="00002CB2" w:rsidRDefault="002B4968" w:rsidP="00591C83">
      <w:pPr>
        <w:spacing w:after="0"/>
        <w:ind w:left="-426"/>
        <w:jc w:val="both"/>
        <w:rPr>
          <w:rFonts w:asciiTheme="majorBidi" w:hAnsiTheme="majorBidi" w:cstheme="majorBidi"/>
          <w:color w:val="000000" w:themeColor="text1"/>
          <w:sz w:val="24"/>
          <w:szCs w:val="24"/>
        </w:rPr>
      </w:pPr>
    </w:p>
    <w:bookmarkEnd w:id="2"/>
    <w:p w:rsidR="0015236D" w:rsidRPr="00002CB2" w:rsidRDefault="0015236D" w:rsidP="00591C83">
      <w:pPr>
        <w:spacing w:after="0" w:line="240" w:lineRule="auto"/>
        <w:ind w:left="-426"/>
        <w:jc w:val="both"/>
        <w:rPr>
          <w:rFonts w:asciiTheme="majorBidi" w:eastAsia="Arial" w:hAnsiTheme="majorBidi" w:cstheme="majorBidi"/>
          <w:color w:val="000000" w:themeColor="text1"/>
          <w:sz w:val="24"/>
          <w:szCs w:val="24"/>
        </w:rPr>
      </w:pPr>
      <w:proofErr w:type="gramStart"/>
      <w:r w:rsidRPr="00002CB2">
        <w:rPr>
          <w:rFonts w:asciiTheme="majorBidi" w:eastAsia="Arial" w:hAnsiTheme="majorBidi" w:cstheme="majorBidi"/>
          <w:b/>
          <w:color w:val="000000" w:themeColor="text1"/>
          <w:sz w:val="24"/>
          <w:szCs w:val="24"/>
        </w:rPr>
        <w:t>Remarque :</w:t>
      </w:r>
      <w:proofErr w:type="gramEnd"/>
      <w:r w:rsidRPr="00002CB2">
        <w:rPr>
          <w:rFonts w:asciiTheme="majorBidi" w:eastAsia="Arial" w:hAnsiTheme="majorBidi" w:cstheme="majorBidi"/>
          <w:color w:val="000000" w:themeColor="text1"/>
          <w:sz w:val="24"/>
          <w:szCs w:val="24"/>
        </w:rPr>
        <w:t> </w:t>
      </w:r>
    </w:p>
    <w:p w:rsidR="0015236D" w:rsidRPr="00002CB2" w:rsidRDefault="0015236D" w:rsidP="00591C83">
      <w:pPr>
        <w:spacing w:after="0" w:line="240" w:lineRule="auto"/>
        <w:ind w:left="-426"/>
        <w:jc w:val="both"/>
        <w:rPr>
          <w:rFonts w:asciiTheme="majorBidi" w:eastAsia="Arial" w:hAnsiTheme="majorBidi" w:cstheme="majorBidi"/>
          <w:color w:val="000000" w:themeColor="text1"/>
          <w:sz w:val="24"/>
          <w:szCs w:val="24"/>
        </w:rPr>
      </w:pPr>
    </w:p>
    <w:p w:rsidR="0015236D" w:rsidRPr="00002CB2" w:rsidRDefault="0015236D" w:rsidP="00AE2141">
      <w:pPr>
        <w:spacing w:after="0" w:line="240" w:lineRule="auto"/>
        <w:ind w:left="-426"/>
        <w:jc w:val="both"/>
        <w:rPr>
          <w:rFonts w:asciiTheme="majorBidi" w:hAnsiTheme="majorBidi" w:cstheme="majorBidi"/>
          <w:color w:val="000000" w:themeColor="text1"/>
          <w:sz w:val="24"/>
          <w:szCs w:val="24"/>
        </w:rPr>
      </w:pPr>
      <w:r w:rsidRPr="00002CB2">
        <w:rPr>
          <w:rFonts w:asciiTheme="majorBidi" w:eastAsia="Times New Roman" w:hAnsiTheme="majorBidi" w:cstheme="majorBidi"/>
          <w:color w:val="000000" w:themeColor="text1"/>
          <w:sz w:val="24"/>
          <w:szCs w:val="24"/>
        </w:rPr>
        <w:t xml:space="preserve">Le </w:t>
      </w:r>
      <w:r w:rsidRPr="00002CB2">
        <w:rPr>
          <w:rFonts w:asciiTheme="majorBidi" w:eastAsia="Times New Roman" w:hAnsiTheme="majorBidi" w:cstheme="majorBidi"/>
          <w:color w:val="000000" w:themeColor="text1"/>
          <w:sz w:val="24"/>
          <w:szCs w:val="24"/>
          <w:lang w:val="fr-FR"/>
        </w:rPr>
        <w:t>CICB</w:t>
      </w:r>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s’engage</w:t>
      </w:r>
      <w:proofErr w:type="spellEnd"/>
      <w:r w:rsidRPr="00002CB2">
        <w:rPr>
          <w:rFonts w:asciiTheme="majorBidi" w:eastAsia="Times New Roman" w:hAnsiTheme="majorBidi" w:cstheme="majorBidi"/>
          <w:color w:val="000000" w:themeColor="text1"/>
          <w:sz w:val="24"/>
          <w:szCs w:val="24"/>
        </w:rPr>
        <w:t xml:space="preserve"> à </w:t>
      </w:r>
      <w:proofErr w:type="spellStart"/>
      <w:r w:rsidRPr="00002CB2">
        <w:rPr>
          <w:rFonts w:asciiTheme="majorBidi" w:eastAsia="Times New Roman" w:hAnsiTheme="majorBidi" w:cstheme="majorBidi"/>
          <w:color w:val="000000" w:themeColor="text1"/>
          <w:sz w:val="24"/>
          <w:szCs w:val="24"/>
        </w:rPr>
        <w:t>recruter</w:t>
      </w:r>
      <w:proofErr w:type="spellEnd"/>
      <w:r w:rsidRPr="00002CB2">
        <w:rPr>
          <w:rFonts w:asciiTheme="majorBidi" w:eastAsia="Times New Roman" w:hAnsiTheme="majorBidi" w:cstheme="majorBidi"/>
          <w:color w:val="000000" w:themeColor="text1"/>
          <w:sz w:val="24"/>
          <w:szCs w:val="24"/>
        </w:rPr>
        <w:t xml:space="preserve"> </w:t>
      </w:r>
      <w:proofErr w:type="gramStart"/>
      <w:r w:rsidRPr="00002CB2">
        <w:rPr>
          <w:rFonts w:asciiTheme="majorBidi" w:eastAsia="Times New Roman" w:hAnsiTheme="majorBidi" w:cstheme="majorBidi"/>
          <w:color w:val="000000" w:themeColor="text1"/>
          <w:sz w:val="24"/>
          <w:szCs w:val="24"/>
        </w:rPr>
        <w:t>un</w:t>
      </w:r>
      <w:proofErr w:type="gramEnd"/>
      <w:r w:rsidRPr="00002CB2">
        <w:rPr>
          <w:rFonts w:asciiTheme="majorBidi" w:eastAsia="Times New Roman" w:hAnsiTheme="majorBidi" w:cstheme="majorBidi"/>
          <w:color w:val="000000" w:themeColor="text1"/>
          <w:sz w:val="24"/>
          <w:szCs w:val="24"/>
        </w:rPr>
        <w:t xml:space="preserve"> personnel divers en </w:t>
      </w:r>
      <w:proofErr w:type="spellStart"/>
      <w:r w:rsidRPr="00002CB2">
        <w:rPr>
          <w:rFonts w:asciiTheme="majorBidi" w:eastAsia="Times New Roman" w:hAnsiTheme="majorBidi" w:cstheme="majorBidi"/>
          <w:color w:val="000000" w:themeColor="text1"/>
          <w:sz w:val="24"/>
          <w:szCs w:val="24"/>
        </w:rPr>
        <w:t>termes</w:t>
      </w:r>
      <w:proofErr w:type="spellEnd"/>
      <w:r w:rsidRPr="00002CB2">
        <w:rPr>
          <w:rFonts w:asciiTheme="majorBidi" w:eastAsia="Times New Roman" w:hAnsiTheme="majorBidi" w:cstheme="majorBidi"/>
          <w:color w:val="000000" w:themeColor="text1"/>
          <w:sz w:val="24"/>
          <w:szCs w:val="24"/>
        </w:rPr>
        <w:t xml:space="preserve"> de genre, de </w:t>
      </w:r>
      <w:proofErr w:type="spellStart"/>
      <w:r w:rsidRPr="00002CB2">
        <w:rPr>
          <w:rFonts w:asciiTheme="majorBidi" w:eastAsia="Times New Roman" w:hAnsiTheme="majorBidi" w:cstheme="majorBidi"/>
          <w:color w:val="000000" w:themeColor="text1"/>
          <w:sz w:val="24"/>
          <w:szCs w:val="24"/>
        </w:rPr>
        <w:t>nationalité</w:t>
      </w:r>
      <w:proofErr w:type="spellEnd"/>
      <w:r w:rsidRPr="00002CB2">
        <w:rPr>
          <w:rFonts w:asciiTheme="majorBidi" w:eastAsia="Times New Roman" w:hAnsiTheme="majorBidi" w:cstheme="majorBidi"/>
          <w:color w:val="000000" w:themeColor="text1"/>
          <w:sz w:val="24"/>
          <w:szCs w:val="24"/>
        </w:rPr>
        <w:t xml:space="preserve"> et de culture. </w:t>
      </w:r>
      <w:proofErr w:type="spellStart"/>
      <w:r w:rsidRPr="00002CB2">
        <w:rPr>
          <w:rFonts w:asciiTheme="majorBidi" w:eastAsia="Times New Roman" w:hAnsiTheme="majorBidi" w:cstheme="majorBidi"/>
          <w:color w:val="000000" w:themeColor="text1"/>
          <w:sz w:val="24"/>
          <w:szCs w:val="24"/>
        </w:rPr>
        <w:t>Toutes</w:t>
      </w:r>
      <w:proofErr w:type="spellEnd"/>
      <w:r w:rsidRPr="00002CB2">
        <w:rPr>
          <w:rFonts w:asciiTheme="majorBidi" w:eastAsia="Times New Roman" w:hAnsiTheme="majorBidi" w:cstheme="majorBidi"/>
          <w:color w:val="000000" w:themeColor="text1"/>
          <w:sz w:val="24"/>
          <w:szCs w:val="24"/>
        </w:rPr>
        <w:t xml:space="preserve"> les candidatures </w:t>
      </w:r>
      <w:proofErr w:type="spellStart"/>
      <w:r w:rsidRPr="00002CB2">
        <w:rPr>
          <w:rFonts w:asciiTheme="majorBidi" w:eastAsia="Times New Roman" w:hAnsiTheme="majorBidi" w:cstheme="majorBidi"/>
          <w:color w:val="000000" w:themeColor="text1"/>
          <w:sz w:val="24"/>
          <w:szCs w:val="24"/>
        </w:rPr>
        <w:t>seront</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traitées</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dans</w:t>
      </w:r>
      <w:proofErr w:type="spellEnd"/>
      <w:r w:rsidRPr="00002CB2">
        <w:rPr>
          <w:rFonts w:asciiTheme="majorBidi" w:eastAsia="Times New Roman" w:hAnsiTheme="majorBidi" w:cstheme="majorBidi"/>
          <w:color w:val="000000" w:themeColor="text1"/>
          <w:sz w:val="24"/>
          <w:szCs w:val="24"/>
        </w:rPr>
        <w:t xml:space="preserve"> la plus </w:t>
      </w:r>
      <w:proofErr w:type="spellStart"/>
      <w:r w:rsidRPr="00002CB2">
        <w:rPr>
          <w:rFonts w:asciiTheme="majorBidi" w:eastAsia="Times New Roman" w:hAnsiTheme="majorBidi" w:cstheme="majorBidi"/>
          <w:color w:val="000000" w:themeColor="text1"/>
          <w:sz w:val="24"/>
          <w:szCs w:val="24"/>
        </w:rPr>
        <w:t>stricte</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confidentialité</w:t>
      </w:r>
      <w:proofErr w:type="spellEnd"/>
      <w:r w:rsidRPr="00002CB2">
        <w:rPr>
          <w:rFonts w:asciiTheme="majorBidi" w:eastAsia="Times New Roman" w:hAnsiTheme="majorBidi" w:cstheme="majorBidi"/>
          <w:color w:val="000000" w:themeColor="text1"/>
          <w:sz w:val="24"/>
          <w:szCs w:val="24"/>
        </w:rPr>
        <w:t xml:space="preserve">. Le </w:t>
      </w:r>
      <w:r w:rsidRPr="00002CB2">
        <w:rPr>
          <w:rFonts w:asciiTheme="majorBidi" w:eastAsia="Times New Roman" w:hAnsiTheme="majorBidi" w:cstheme="majorBidi"/>
          <w:color w:val="000000" w:themeColor="text1"/>
          <w:sz w:val="24"/>
          <w:szCs w:val="24"/>
          <w:lang w:val="fr-FR"/>
        </w:rPr>
        <w:t>CICB</w:t>
      </w:r>
      <w:r w:rsidRPr="00002CB2">
        <w:rPr>
          <w:rFonts w:asciiTheme="majorBidi" w:eastAsia="Times New Roman" w:hAnsiTheme="majorBidi" w:cstheme="majorBidi"/>
          <w:color w:val="000000" w:themeColor="text1"/>
          <w:sz w:val="24"/>
          <w:szCs w:val="24"/>
        </w:rPr>
        <w:t xml:space="preserve"> ne </w:t>
      </w:r>
      <w:proofErr w:type="spellStart"/>
      <w:r w:rsidRPr="00002CB2">
        <w:rPr>
          <w:rFonts w:asciiTheme="majorBidi" w:eastAsia="Times New Roman" w:hAnsiTheme="majorBidi" w:cstheme="majorBidi"/>
          <w:color w:val="000000" w:themeColor="text1"/>
          <w:sz w:val="24"/>
          <w:szCs w:val="24"/>
        </w:rPr>
        <w:t>tolère</w:t>
      </w:r>
      <w:proofErr w:type="spellEnd"/>
      <w:r w:rsidRPr="00002CB2">
        <w:rPr>
          <w:rFonts w:asciiTheme="majorBidi" w:eastAsia="Times New Roman" w:hAnsiTheme="majorBidi" w:cstheme="majorBidi"/>
          <w:color w:val="000000" w:themeColor="text1"/>
          <w:sz w:val="24"/>
          <w:szCs w:val="24"/>
        </w:rPr>
        <w:t xml:space="preserve"> pas </w:t>
      </w:r>
      <w:proofErr w:type="spellStart"/>
      <w:r w:rsidRPr="00002CB2">
        <w:rPr>
          <w:rFonts w:asciiTheme="majorBidi" w:eastAsia="Times New Roman" w:hAnsiTheme="majorBidi" w:cstheme="majorBidi"/>
          <w:color w:val="000000" w:themeColor="text1"/>
          <w:sz w:val="24"/>
          <w:szCs w:val="24"/>
        </w:rPr>
        <w:t>l’exploitation</w:t>
      </w:r>
      <w:proofErr w:type="spellEnd"/>
      <w:r w:rsidRPr="00002CB2">
        <w:rPr>
          <w:rFonts w:asciiTheme="majorBidi" w:eastAsia="Times New Roman" w:hAnsiTheme="majorBidi" w:cstheme="majorBidi"/>
          <w:color w:val="000000" w:themeColor="text1"/>
          <w:sz w:val="24"/>
          <w:szCs w:val="24"/>
        </w:rPr>
        <w:t xml:space="preserve"> </w:t>
      </w:r>
      <w:proofErr w:type="gramStart"/>
      <w:r w:rsidRPr="00002CB2">
        <w:rPr>
          <w:rFonts w:asciiTheme="majorBidi" w:eastAsia="Times New Roman" w:hAnsiTheme="majorBidi" w:cstheme="majorBidi"/>
          <w:color w:val="000000" w:themeColor="text1"/>
          <w:sz w:val="24"/>
          <w:szCs w:val="24"/>
        </w:rPr>
        <w:t>et</w:t>
      </w:r>
      <w:proofErr w:type="gramEnd"/>
      <w:r w:rsidRPr="00002CB2">
        <w:rPr>
          <w:rFonts w:asciiTheme="majorBidi" w:eastAsia="Times New Roman" w:hAnsiTheme="majorBidi" w:cstheme="majorBidi"/>
          <w:color w:val="000000" w:themeColor="text1"/>
          <w:sz w:val="24"/>
          <w:szCs w:val="24"/>
        </w:rPr>
        <w:t xml:space="preserve"> / </w:t>
      </w:r>
      <w:proofErr w:type="spellStart"/>
      <w:r w:rsidRPr="00002CB2">
        <w:rPr>
          <w:rFonts w:asciiTheme="majorBidi" w:eastAsia="Times New Roman" w:hAnsiTheme="majorBidi" w:cstheme="majorBidi"/>
          <w:color w:val="000000" w:themeColor="text1"/>
          <w:sz w:val="24"/>
          <w:szCs w:val="24"/>
        </w:rPr>
        <w:t>ou</w:t>
      </w:r>
      <w:proofErr w:type="spellEnd"/>
      <w:r w:rsidRPr="00002CB2">
        <w:rPr>
          <w:rFonts w:asciiTheme="majorBidi" w:eastAsia="Times New Roman" w:hAnsiTheme="majorBidi" w:cstheme="majorBidi"/>
          <w:color w:val="000000" w:themeColor="text1"/>
          <w:sz w:val="24"/>
          <w:szCs w:val="24"/>
        </w:rPr>
        <w:t xml:space="preserve"> les </w:t>
      </w:r>
      <w:proofErr w:type="spellStart"/>
      <w:r w:rsidRPr="00002CB2">
        <w:rPr>
          <w:rFonts w:asciiTheme="majorBidi" w:eastAsia="Times New Roman" w:hAnsiTheme="majorBidi" w:cstheme="majorBidi"/>
          <w:color w:val="000000" w:themeColor="text1"/>
          <w:sz w:val="24"/>
          <w:szCs w:val="24"/>
        </w:rPr>
        <w:t>atteintes</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sexuelles</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ni</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aucune</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forme</w:t>
      </w:r>
      <w:proofErr w:type="spellEnd"/>
      <w:r w:rsidRPr="00002CB2">
        <w:rPr>
          <w:rFonts w:asciiTheme="majorBidi" w:eastAsia="Times New Roman" w:hAnsiTheme="majorBidi" w:cstheme="majorBidi"/>
          <w:color w:val="000000" w:themeColor="text1"/>
          <w:sz w:val="24"/>
          <w:szCs w:val="24"/>
        </w:rPr>
        <w:t xml:space="preserve"> de </w:t>
      </w:r>
      <w:proofErr w:type="spellStart"/>
      <w:r w:rsidRPr="00002CB2">
        <w:rPr>
          <w:rFonts w:asciiTheme="majorBidi" w:eastAsia="Times New Roman" w:hAnsiTheme="majorBidi" w:cstheme="majorBidi"/>
          <w:color w:val="000000" w:themeColor="text1"/>
          <w:sz w:val="24"/>
          <w:szCs w:val="24"/>
        </w:rPr>
        <w:t>harcèlement</w:t>
      </w:r>
      <w:proofErr w:type="spellEnd"/>
      <w:r w:rsidRPr="00002CB2">
        <w:rPr>
          <w:rFonts w:asciiTheme="majorBidi" w:eastAsia="Times New Roman" w:hAnsiTheme="majorBidi" w:cstheme="majorBidi"/>
          <w:color w:val="000000" w:themeColor="text1"/>
          <w:sz w:val="24"/>
          <w:szCs w:val="24"/>
        </w:rPr>
        <w:t xml:space="preserve">, y </w:t>
      </w:r>
      <w:proofErr w:type="spellStart"/>
      <w:r w:rsidRPr="00002CB2">
        <w:rPr>
          <w:rFonts w:asciiTheme="majorBidi" w:eastAsia="Times New Roman" w:hAnsiTheme="majorBidi" w:cstheme="majorBidi"/>
          <w:color w:val="000000" w:themeColor="text1"/>
          <w:sz w:val="24"/>
          <w:szCs w:val="24"/>
        </w:rPr>
        <w:t>compris</w:t>
      </w:r>
      <w:proofErr w:type="spellEnd"/>
      <w:r w:rsidRPr="00002CB2">
        <w:rPr>
          <w:rFonts w:asciiTheme="majorBidi" w:eastAsia="Times New Roman" w:hAnsiTheme="majorBidi" w:cstheme="majorBidi"/>
          <w:color w:val="000000" w:themeColor="text1"/>
          <w:sz w:val="24"/>
          <w:szCs w:val="24"/>
        </w:rPr>
        <w:t xml:space="preserve"> le </w:t>
      </w:r>
      <w:proofErr w:type="spellStart"/>
      <w:r w:rsidRPr="00002CB2">
        <w:rPr>
          <w:rFonts w:asciiTheme="majorBidi" w:eastAsia="Times New Roman" w:hAnsiTheme="majorBidi" w:cstheme="majorBidi"/>
          <w:color w:val="000000" w:themeColor="text1"/>
          <w:sz w:val="24"/>
          <w:szCs w:val="24"/>
        </w:rPr>
        <w:t>harcèlement</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sexuel</w:t>
      </w:r>
      <w:proofErr w:type="spellEnd"/>
      <w:r w:rsidRPr="00002CB2">
        <w:rPr>
          <w:rFonts w:asciiTheme="majorBidi" w:eastAsia="Times New Roman" w:hAnsiTheme="majorBidi" w:cstheme="majorBidi"/>
          <w:color w:val="000000" w:themeColor="text1"/>
          <w:sz w:val="24"/>
          <w:szCs w:val="24"/>
        </w:rPr>
        <w:t xml:space="preserve">, et / </w:t>
      </w:r>
      <w:proofErr w:type="spellStart"/>
      <w:r w:rsidRPr="00002CB2">
        <w:rPr>
          <w:rFonts w:asciiTheme="majorBidi" w:eastAsia="Times New Roman" w:hAnsiTheme="majorBidi" w:cstheme="majorBidi"/>
          <w:color w:val="000000" w:themeColor="text1"/>
          <w:sz w:val="24"/>
          <w:szCs w:val="24"/>
        </w:rPr>
        <w:t>ou</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toutes</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formes</w:t>
      </w:r>
      <w:proofErr w:type="spellEnd"/>
      <w:r w:rsidRPr="00002CB2">
        <w:rPr>
          <w:rFonts w:asciiTheme="majorBidi" w:eastAsia="Times New Roman" w:hAnsiTheme="majorBidi" w:cstheme="majorBidi"/>
          <w:color w:val="000000" w:themeColor="text1"/>
          <w:sz w:val="24"/>
          <w:szCs w:val="24"/>
        </w:rPr>
        <w:t xml:space="preserve"> de discrimination. </w:t>
      </w:r>
      <w:proofErr w:type="spellStart"/>
      <w:r w:rsidRPr="00002CB2">
        <w:rPr>
          <w:rFonts w:asciiTheme="majorBidi" w:eastAsia="Times New Roman" w:hAnsiTheme="majorBidi" w:cstheme="majorBidi"/>
          <w:color w:val="000000" w:themeColor="text1"/>
          <w:sz w:val="24"/>
          <w:szCs w:val="24"/>
        </w:rPr>
        <w:t>Tous</w:t>
      </w:r>
      <w:proofErr w:type="spellEnd"/>
      <w:r w:rsidRPr="00002CB2">
        <w:rPr>
          <w:rFonts w:asciiTheme="majorBidi" w:eastAsia="Times New Roman" w:hAnsiTheme="majorBidi" w:cstheme="majorBidi"/>
          <w:color w:val="000000" w:themeColor="text1"/>
          <w:sz w:val="24"/>
          <w:szCs w:val="24"/>
        </w:rPr>
        <w:t>/</w:t>
      </w:r>
      <w:proofErr w:type="spellStart"/>
      <w:r w:rsidRPr="00002CB2">
        <w:rPr>
          <w:rFonts w:asciiTheme="majorBidi" w:eastAsia="Times New Roman" w:hAnsiTheme="majorBidi" w:cstheme="majorBidi"/>
          <w:color w:val="000000" w:themeColor="text1"/>
          <w:sz w:val="24"/>
          <w:szCs w:val="24"/>
        </w:rPr>
        <w:t>tes</w:t>
      </w:r>
      <w:proofErr w:type="spellEnd"/>
      <w:r w:rsidRPr="00002CB2">
        <w:rPr>
          <w:rFonts w:asciiTheme="majorBidi" w:eastAsia="Times New Roman" w:hAnsiTheme="majorBidi" w:cstheme="majorBidi"/>
          <w:color w:val="000000" w:themeColor="text1"/>
          <w:sz w:val="24"/>
          <w:szCs w:val="24"/>
        </w:rPr>
        <w:t xml:space="preserve"> les </w:t>
      </w:r>
      <w:proofErr w:type="spellStart"/>
      <w:r w:rsidRPr="00002CB2">
        <w:rPr>
          <w:rFonts w:asciiTheme="majorBidi" w:eastAsia="Times New Roman" w:hAnsiTheme="majorBidi" w:cstheme="majorBidi"/>
          <w:color w:val="000000" w:themeColor="text1"/>
          <w:sz w:val="24"/>
          <w:szCs w:val="24"/>
        </w:rPr>
        <w:t>candidats</w:t>
      </w:r>
      <w:proofErr w:type="spellEnd"/>
      <w:r w:rsidRPr="00002CB2">
        <w:rPr>
          <w:rFonts w:asciiTheme="majorBidi" w:eastAsia="Times New Roman" w:hAnsiTheme="majorBidi" w:cstheme="majorBidi"/>
          <w:color w:val="000000" w:themeColor="text1"/>
          <w:sz w:val="24"/>
          <w:szCs w:val="24"/>
        </w:rPr>
        <w:t>/</w:t>
      </w:r>
      <w:proofErr w:type="spellStart"/>
      <w:r w:rsidRPr="00002CB2">
        <w:rPr>
          <w:rFonts w:asciiTheme="majorBidi" w:eastAsia="Times New Roman" w:hAnsiTheme="majorBidi" w:cstheme="majorBidi"/>
          <w:color w:val="000000" w:themeColor="text1"/>
          <w:sz w:val="24"/>
          <w:szCs w:val="24"/>
        </w:rPr>
        <w:t>tes</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sélectionnés</w:t>
      </w:r>
      <w:proofErr w:type="spellEnd"/>
      <w:r w:rsidRPr="00002CB2">
        <w:rPr>
          <w:rFonts w:asciiTheme="majorBidi" w:eastAsia="Times New Roman" w:hAnsiTheme="majorBidi" w:cstheme="majorBidi"/>
          <w:color w:val="000000" w:themeColor="text1"/>
          <w:sz w:val="24"/>
          <w:szCs w:val="24"/>
        </w:rPr>
        <w:t>/</w:t>
      </w:r>
      <w:proofErr w:type="spellStart"/>
      <w:r w:rsidRPr="00002CB2">
        <w:rPr>
          <w:rFonts w:asciiTheme="majorBidi" w:eastAsia="Times New Roman" w:hAnsiTheme="majorBidi" w:cstheme="majorBidi"/>
          <w:color w:val="000000" w:themeColor="text1"/>
          <w:sz w:val="24"/>
          <w:szCs w:val="24"/>
        </w:rPr>
        <w:t>ées</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devront</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ainsi</w:t>
      </w:r>
      <w:proofErr w:type="spellEnd"/>
      <w:r w:rsidRPr="00002CB2">
        <w:rPr>
          <w:rFonts w:asciiTheme="majorBidi" w:eastAsia="Times New Roman" w:hAnsiTheme="majorBidi" w:cstheme="majorBidi"/>
          <w:color w:val="000000" w:themeColor="text1"/>
          <w:sz w:val="24"/>
          <w:szCs w:val="24"/>
        </w:rPr>
        <w:t xml:space="preserve"> se </w:t>
      </w:r>
      <w:proofErr w:type="spellStart"/>
      <w:r w:rsidRPr="00002CB2">
        <w:rPr>
          <w:rFonts w:asciiTheme="majorBidi" w:eastAsia="Times New Roman" w:hAnsiTheme="majorBidi" w:cstheme="majorBidi"/>
          <w:color w:val="000000" w:themeColor="text1"/>
          <w:sz w:val="24"/>
          <w:szCs w:val="24"/>
        </w:rPr>
        <w:t>soumettre</w:t>
      </w:r>
      <w:proofErr w:type="spellEnd"/>
      <w:r w:rsidRPr="00002CB2">
        <w:rPr>
          <w:rFonts w:asciiTheme="majorBidi" w:eastAsia="Times New Roman" w:hAnsiTheme="majorBidi" w:cstheme="majorBidi"/>
          <w:color w:val="000000" w:themeColor="text1"/>
          <w:sz w:val="24"/>
          <w:szCs w:val="24"/>
        </w:rPr>
        <w:t xml:space="preserve"> à de </w:t>
      </w:r>
      <w:proofErr w:type="spellStart"/>
      <w:r w:rsidRPr="00002CB2">
        <w:rPr>
          <w:rFonts w:asciiTheme="majorBidi" w:eastAsia="Times New Roman" w:hAnsiTheme="majorBidi" w:cstheme="majorBidi"/>
          <w:color w:val="000000" w:themeColor="text1"/>
          <w:sz w:val="24"/>
          <w:szCs w:val="24"/>
        </w:rPr>
        <w:t>rigoureuses</w:t>
      </w:r>
      <w:proofErr w:type="spellEnd"/>
      <w:r w:rsidRPr="00002CB2">
        <w:rPr>
          <w:rFonts w:asciiTheme="majorBidi" w:eastAsia="Times New Roman" w:hAnsiTheme="majorBidi" w:cstheme="majorBidi"/>
          <w:color w:val="000000" w:themeColor="text1"/>
          <w:sz w:val="24"/>
          <w:szCs w:val="24"/>
          <w:lang w:val="fr-FR"/>
        </w:rPr>
        <w:t xml:space="preserve"> </w:t>
      </w:r>
      <w:proofErr w:type="spellStart"/>
      <w:r w:rsidRPr="00002CB2">
        <w:rPr>
          <w:rFonts w:asciiTheme="majorBidi" w:eastAsia="Times New Roman" w:hAnsiTheme="majorBidi" w:cstheme="majorBidi"/>
          <w:color w:val="000000" w:themeColor="text1"/>
          <w:sz w:val="24"/>
          <w:szCs w:val="24"/>
        </w:rPr>
        <w:t>vérifications</w:t>
      </w:r>
      <w:proofErr w:type="spellEnd"/>
      <w:r w:rsidRPr="00002CB2">
        <w:rPr>
          <w:rFonts w:asciiTheme="majorBidi" w:eastAsia="Times New Roman" w:hAnsiTheme="majorBidi" w:cstheme="majorBidi"/>
          <w:color w:val="000000" w:themeColor="text1"/>
          <w:sz w:val="24"/>
          <w:szCs w:val="24"/>
        </w:rPr>
        <w:t xml:space="preserve"> relatives aux </w:t>
      </w:r>
      <w:proofErr w:type="spellStart"/>
      <w:r w:rsidRPr="00002CB2">
        <w:rPr>
          <w:rFonts w:asciiTheme="majorBidi" w:eastAsia="Times New Roman" w:hAnsiTheme="majorBidi" w:cstheme="majorBidi"/>
          <w:color w:val="000000" w:themeColor="text1"/>
          <w:sz w:val="24"/>
          <w:szCs w:val="24"/>
        </w:rPr>
        <w:t>références</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fournies</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ainsi</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qu’à</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leurs</w:t>
      </w:r>
      <w:proofErr w:type="spellEnd"/>
      <w:r w:rsidRPr="00002CB2">
        <w:rPr>
          <w:rFonts w:asciiTheme="majorBidi" w:eastAsia="Times New Roman" w:hAnsiTheme="majorBidi" w:cstheme="majorBidi"/>
          <w:color w:val="000000" w:themeColor="text1"/>
          <w:sz w:val="24"/>
          <w:szCs w:val="24"/>
        </w:rPr>
        <w:t xml:space="preserve"> </w:t>
      </w:r>
      <w:proofErr w:type="spellStart"/>
      <w:r w:rsidRPr="00002CB2">
        <w:rPr>
          <w:rFonts w:asciiTheme="majorBidi" w:eastAsia="Times New Roman" w:hAnsiTheme="majorBidi" w:cstheme="majorBidi"/>
          <w:color w:val="000000" w:themeColor="text1"/>
          <w:sz w:val="24"/>
          <w:szCs w:val="24"/>
        </w:rPr>
        <w:t>antécédents</w:t>
      </w:r>
      <w:proofErr w:type="spellEnd"/>
      <w:r w:rsidRPr="00002CB2">
        <w:rPr>
          <w:rFonts w:asciiTheme="majorBidi" w:eastAsia="Times New Roman" w:hAnsiTheme="majorBidi" w:cstheme="majorBidi"/>
          <w:color w:val="000000" w:themeColor="text1"/>
          <w:sz w:val="24"/>
          <w:szCs w:val="24"/>
        </w:rPr>
        <w:t>.</w:t>
      </w:r>
      <w:r w:rsidRPr="00002CB2">
        <w:rPr>
          <w:rFonts w:asciiTheme="majorBidi" w:eastAsia="Times New Roman" w:hAnsiTheme="majorBidi" w:cstheme="majorBidi"/>
          <w:color w:val="000000" w:themeColor="text1"/>
          <w:sz w:val="24"/>
          <w:szCs w:val="24"/>
          <w:lang w:val="fr-FR"/>
        </w:rPr>
        <w:t xml:space="preserve"> Au CICB, la discrimination positive s'applique aux personnes vivant avec handicap et aux femmes dans le cadre d’embauche. La discrimination positive sera appliquée à compétence égale.</w:t>
      </w:r>
    </w:p>
    <w:p w:rsidR="0015236D" w:rsidRPr="00002CB2" w:rsidRDefault="0015236D" w:rsidP="00591C83">
      <w:pPr>
        <w:spacing w:after="0"/>
        <w:ind w:left="-426"/>
        <w:rPr>
          <w:rFonts w:asciiTheme="majorBidi" w:hAnsiTheme="majorBidi" w:cstheme="majorBidi"/>
          <w:color w:val="000000" w:themeColor="text1"/>
          <w:sz w:val="24"/>
          <w:szCs w:val="24"/>
        </w:rPr>
      </w:pPr>
    </w:p>
    <w:p w:rsidR="002B4968" w:rsidRPr="00002CB2" w:rsidRDefault="0015236D" w:rsidP="00AE2141">
      <w:pPr>
        <w:tabs>
          <w:tab w:val="left" w:pos="2196"/>
        </w:tabs>
        <w:spacing w:after="0"/>
        <w:ind w:left="-426"/>
        <w:jc w:val="center"/>
        <w:rPr>
          <w:rFonts w:asciiTheme="majorBidi" w:hAnsiTheme="majorBidi" w:cstheme="majorBidi"/>
          <w:color w:val="000000" w:themeColor="text1"/>
          <w:sz w:val="24"/>
          <w:szCs w:val="24"/>
        </w:rPr>
      </w:pPr>
      <w:r w:rsidRPr="00002CB2">
        <w:rPr>
          <w:rFonts w:asciiTheme="majorBidi" w:hAnsiTheme="majorBidi" w:cstheme="majorBidi"/>
          <w:color w:val="000000" w:themeColor="text1"/>
          <w:sz w:val="24"/>
          <w:szCs w:val="24"/>
        </w:rPr>
        <w:t xml:space="preserve">Fait à Bujumbura, le </w:t>
      </w:r>
      <w:r w:rsidR="002B6CD8" w:rsidRPr="00002CB2">
        <w:rPr>
          <w:rFonts w:asciiTheme="majorBidi" w:hAnsiTheme="majorBidi" w:cstheme="majorBidi"/>
          <w:color w:val="000000" w:themeColor="text1"/>
          <w:sz w:val="24"/>
          <w:szCs w:val="24"/>
          <w:lang w:val="fr-FR"/>
        </w:rPr>
        <w:t>21</w:t>
      </w:r>
      <w:r w:rsidRPr="00002CB2">
        <w:rPr>
          <w:rFonts w:asciiTheme="majorBidi" w:hAnsiTheme="majorBidi" w:cstheme="majorBidi"/>
          <w:color w:val="000000" w:themeColor="text1"/>
          <w:sz w:val="24"/>
          <w:szCs w:val="24"/>
        </w:rPr>
        <w:t>/0</w:t>
      </w:r>
      <w:r w:rsidR="0083267D" w:rsidRPr="00002CB2">
        <w:rPr>
          <w:rFonts w:asciiTheme="majorBidi" w:hAnsiTheme="majorBidi" w:cstheme="majorBidi"/>
          <w:color w:val="000000" w:themeColor="text1"/>
          <w:sz w:val="24"/>
          <w:szCs w:val="24"/>
          <w:lang w:val="fr-FR"/>
        </w:rPr>
        <w:t>5</w:t>
      </w:r>
      <w:r w:rsidRPr="00002CB2">
        <w:rPr>
          <w:rFonts w:asciiTheme="majorBidi" w:hAnsiTheme="majorBidi" w:cstheme="majorBidi"/>
          <w:color w:val="000000" w:themeColor="text1"/>
          <w:sz w:val="24"/>
          <w:szCs w:val="24"/>
        </w:rPr>
        <w:t>/2024</w:t>
      </w:r>
    </w:p>
    <w:p w:rsidR="00AE2141" w:rsidRDefault="0015236D" w:rsidP="00AE2141">
      <w:pPr>
        <w:tabs>
          <w:tab w:val="left" w:pos="2196"/>
        </w:tabs>
        <w:spacing w:after="0"/>
        <w:ind w:left="-426"/>
        <w:jc w:val="center"/>
        <w:rPr>
          <w:rFonts w:asciiTheme="majorBidi" w:hAnsiTheme="majorBidi" w:cstheme="majorBidi"/>
          <w:b/>
          <w:color w:val="000000" w:themeColor="text1"/>
          <w:sz w:val="24"/>
          <w:szCs w:val="24"/>
        </w:rPr>
      </w:pPr>
      <w:r w:rsidRPr="00002CB2">
        <w:rPr>
          <w:rFonts w:asciiTheme="majorBidi" w:hAnsiTheme="majorBidi" w:cstheme="majorBidi"/>
          <w:b/>
          <w:color w:val="000000" w:themeColor="text1"/>
          <w:sz w:val="24"/>
          <w:szCs w:val="24"/>
        </w:rPr>
        <w:t xml:space="preserve">Le </w:t>
      </w:r>
      <w:proofErr w:type="spellStart"/>
      <w:r w:rsidRPr="00002CB2">
        <w:rPr>
          <w:rFonts w:asciiTheme="majorBidi" w:hAnsiTheme="majorBidi" w:cstheme="majorBidi"/>
          <w:b/>
          <w:color w:val="000000" w:themeColor="text1"/>
          <w:sz w:val="24"/>
          <w:szCs w:val="24"/>
        </w:rPr>
        <w:t>Secrétaire</w:t>
      </w:r>
      <w:proofErr w:type="spellEnd"/>
      <w:r w:rsidRPr="00002CB2">
        <w:rPr>
          <w:rFonts w:asciiTheme="majorBidi" w:hAnsiTheme="majorBidi" w:cstheme="majorBidi"/>
          <w:b/>
          <w:color w:val="000000" w:themeColor="text1"/>
          <w:sz w:val="24"/>
          <w:szCs w:val="24"/>
        </w:rPr>
        <w:t xml:space="preserve"> </w:t>
      </w:r>
      <w:proofErr w:type="spellStart"/>
      <w:r w:rsidRPr="00002CB2">
        <w:rPr>
          <w:rFonts w:asciiTheme="majorBidi" w:hAnsiTheme="majorBidi" w:cstheme="majorBidi"/>
          <w:b/>
          <w:color w:val="000000" w:themeColor="text1"/>
          <w:sz w:val="24"/>
          <w:szCs w:val="24"/>
        </w:rPr>
        <w:t>Exécutif</w:t>
      </w:r>
      <w:proofErr w:type="spellEnd"/>
      <w:r w:rsidRPr="00002CB2">
        <w:rPr>
          <w:rFonts w:asciiTheme="majorBidi" w:hAnsiTheme="majorBidi" w:cstheme="majorBidi"/>
          <w:b/>
          <w:color w:val="000000" w:themeColor="text1"/>
          <w:sz w:val="24"/>
          <w:szCs w:val="24"/>
        </w:rPr>
        <w:t xml:space="preserve"> du CICB</w:t>
      </w:r>
    </w:p>
    <w:p w:rsidR="00312477" w:rsidRPr="00002CB2" w:rsidRDefault="0015236D" w:rsidP="00AE2141">
      <w:pPr>
        <w:tabs>
          <w:tab w:val="left" w:pos="2196"/>
        </w:tabs>
        <w:spacing w:after="0"/>
        <w:ind w:left="-426"/>
        <w:jc w:val="center"/>
        <w:rPr>
          <w:rFonts w:asciiTheme="majorBidi" w:hAnsiTheme="majorBidi" w:cstheme="majorBidi"/>
          <w:color w:val="000000" w:themeColor="text1"/>
          <w:sz w:val="24"/>
          <w:szCs w:val="24"/>
        </w:rPr>
      </w:pPr>
      <w:r w:rsidRPr="00002CB2">
        <w:rPr>
          <w:rFonts w:asciiTheme="majorBidi" w:hAnsiTheme="majorBidi" w:cstheme="majorBidi"/>
          <w:b/>
          <w:color w:val="000000" w:themeColor="text1"/>
          <w:sz w:val="24"/>
          <w:szCs w:val="24"/>
        </w:rPr>
        <w:t>NIZIGIYIMANA Louis Pasteur</w:t>
      </w:r>
      <w:bookmarkStart w:id="3" w:name="_GoBack"/>
      <w:bookmarkEnd w:id="3"/>
    </w:p>
    <w:sectPr w:rsidR="00312477" w:rsidRPr="00002CB2" w:rsidSect="00AE2141">
      <w:headerReference w:type="default" r:id="rId8"/>
      <w:footerReference w:type="default" r:id="rId9"/>
      <w:pgSz w:w="11906" w:h="16838"/>
      <w:pgMar w:top="1417" w:right="1700" w:bottom="1417" w:left="1417" w:header="709" w:footer="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3B9" w:rsidRDefault="007113B9">
      <w:pPr>
        <w:spacing w:after="0" w:line="240" w:lineRule="auto"/>
      </w:pPr>
      <w:r>
        <w:separator/>
      </w:r>
    </w:p>
  </w:endnote>
  <w:endnote w:type="continuationSeparator" w:id="0">
    <w:p w:rsidR="007113B9" w:rsidRDefault="00711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264616"/>
      <w:docPartObj>
        <w:docPartGallery w:val="Page Numbers (Bottom of Page)"/>
        <w:docPartUnique/>
      </w:docPartObj>
    </w:sdtPr>
    <w:sdtEndPr/>
    <w:sdtContent>
      <w:sdt>
        <w:sdtPr>
          <w:id w:val="1666579973"/>
          <w:docPartObj>
            <w:docPartGallery w:val="Page Numbers (Top of Page)"/>
            <w:docPartUnique/>
          </w:docPartObj>
        </w:sdtPr>
        <w:sdtEndPr/>
        <w:sdtContent>
          <w:p w:rsidR="002B6CD8" w:rsidRDefault="002B6CD8">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AE2141">
              <w:rPr>
                <w:b/>
                <w:bCs/>
                <w:noProof/>
                <w:sz w:val="24"/>
                <w:szCs w:val="24"/>
              </w:rPr>
              <w:t>4</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AE2141">
              <w:rPr>
                <w:b/>
                <w:bCs/>
                <w:noProof/>
                <w:sz w:val="24"/>
                <w:szCs w:val="24"/>
              </w:rPr>
              <w:t>4</w:t>
            </w:r>
            <w:r>
              <w:rPr>
                <w:b/>
                <w:bCs/>
                <w:sz w:val="24"/>
                <w:szCs w:val="24"/>
              </w:rPr>
              <w:fldChar w:fldCharType="end"/>
            </w:r>
          </w:p>
        </w:sdtContent>
      </w:sdt>
    </w:sdtContent>
  </w:sdt>
  <w:p w:rsidR="00A2604B" w:rsidRPr="00A2604B" w:rsidRDefault="00A2604B" w:rsidP="00A2604B">
    <w:pPr>
      <w:pStyle w:val="Pieddepage"/>
      <w:jc w:val="right"/>
      <w:rPr>
        <w:b/>
        <w:color w:val="000000" w:themeColor="text1"/>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3B9" w:rsidRDefault="007113B9">
      <w:pPr>
        <w:spacing w:after="0" w:line="240" w:lineRule="auto"/>
      </w:pPr>
      <w:r>
        <w:separator/>
      </w:r>
    </w:p>
  </w:footnote>
  <w:footnote w:type="continuationSeparator" w:id="0">
    <w:p w:rsidR="007113B9" w:rsidRDefault="00711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45F" w:rsidRDefault="00D82A66" w:rsidP="000A445F">
    <w:pPr>
      <w:pStyle w:val="En-tte"/>
      <w:jc w:val="center"/>
    </w:pPr>
    <w:r>
      <w:rPr>
        <w:noProof/>
        <w:lang w:bidi="he-IL"/>
      </w:rPr>
      <w:drawing>
        <wp:inline distT="0" distB="0" distL="0" distR="0" wp14:anchorId="6117DD49" wp14:editId="6B911D19">
          <wp:extent cx="2487295" cy="798830"/>
          <wp:effectExtent l="0" t="0" r="8255" b="127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98830"/>
                  </a:xfrm>
                  <a:prstGeom prst="rect">
                    <a:avLst/>
                  </a:prstGeom>
                  <a:noFill/>
                </pic:spPr>
              </pic:pic>
            </a:graphicData>
          </a:graphic>
        </wp:inline>
      </w:drawing>
    </w:r>
  </w:p>
  <w:p w:rsidR="000A445F" w:rsidRDefault="007113B9" w:rsidP="000A445F">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E53"/>
    <w:multiLevelType w:val="multilevel"/>
    <w:tmpl w:val="72D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E7B26"/>
    <w:multiLevelType w:val="hybridMultilevel"/>
    <w:tmpl w:val="CAEAF1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1D31F6D"/>
    <w:multiLevelType w:val="multilevel"/>
    <w:tmpl w:val="A5400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30762D4"/>
    <w:multiLevelType w:val="hybridMultilevel"/>
    <w:tmpl w:val="72BC13E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6A81B7B"/>
    <w:multiLevelType w:val="hybridMultilevel"/>
    <w:tmpl w:val="FED2632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8F02109"/>
    <w:multiLevelType w:val="hybridMultilevel"/>
    <w:tmpl w:val="07F0E38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B322131"/>
    <w:multiLevelType w:val="hybridMultilevel"/>
    <w:tmpl w:val="F77A989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2126241"/>
    <w:multiLevelType w:val="hybridMultilevel"/>
    <w:tmpl w:val="3E2EC8D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2562573C"/>
    <w:multiLevelType w:val="hybridMultilevel"/>
    <w:tmpl w:val="CD2E0CCA"/>
    <w:lvl w:ilvl="0" w:tplc="9B406218">
      <w:start w:val="1"/>
      <w:numFmt w:val="bullet"/>
      <w:lvlText w:val=""/>
      <w:lvlJc w:val="left"/>
      <w:pPr>
        <w:ind w:left="720" w:hanging="360"/>
      </w:pPr>
      <w:rPr>
        <w:rFonts w:ascii="Wingdings" w:hAnsi="Wingdings"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C77046C"/>
    <w:multiLevelType w:val="hybridMultilevel"/>
    <w:tmpl w:val="C34A83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33AC0AD0"/>
    <w:multiLevelType w:val="hybridMultilevel"/>
    <w:tmpl w:val="1834C50E"/>
    <w:lvl w:ilvl="0" w:tplc="040C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3AC83F45"/>
    <w:multiLevelType w:val="hybridMultilevel"/>
    <w:tmpl w:val="FD3A23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664236A"/>
    <w:multiLevelType w:val="hybridMultilevel"/>
    <w:tmpl w:val="B0042FF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4E334DBA"/>
    <w:multiLevelType w:val="hybridMultilevel"/>
    <w:tmpl w:val="516CF072"/>
    <w:lvl w:ilvl="0" w:tplc="9B406218">
      <w:start w:val="1"/>
      <w:numFmt w:val="bullet"/>
      <w:lvlText w:val=""/>
      <w:lvlJc w:val="left"/>
      <w:pPr>
        <w:ind w:left="720" w:hanging="360"/>
      </w:pPr>
      <w:rPr>
        <w:rFonts w:ascii="Wingdings" w:hAnsi="Wingdings"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579C3239"/>
    <w:multiLevelType w:val="hybridMultilevel"/>
    <w:tmpl w:val="DC8C8E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5CD64A18"/>
    <w:multiLevelType w:val="hybridMultilevel"/>
    <w:tmpl w:val="A1C805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5E134BF2"/>
    <w:multiLevelType w:val="multilevel"/>
    <w:tmpl w:val="86667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0A15A4C"/>
    <w:multiLevelType w:val="hybridMultilevel"/>
    <w:tmpl w:val="996C3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68084843"/>
    <w:multiLevelType w:val="hybridMultilevel"/>
    <w:tmpl w:val="CC9C2F6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6FEA3032"/>
    <w:multiLevelType w:val="hybridMultilevel"/>
    <w:tmpl w:val="71926B50"/>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nsid w:val="76543FD0"/>
    <w:multiLevelType w:val="hybridMultilevel"/>
    <w:tmpl w:val="9AF66D8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78065FC4"/>
    <w:multiLevelType w:val="hybridMultilevel"/>
    <w:tmpl w:val="48D0D0E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13"/>
  </w:num>
  <w:num w:numId="6">
    <w:abstractNumId w:val="14"/>
  </w:num>
  <w:num w:numId="7">
    <w:abstractNumId w:val="16"/>
  </w:num>
  <w:num w:numId="8">
    <w:abstractNumId w:val="2"/>
  </w:num>
  <w:num w:numId="9">
    <w:abstractNumId w:val="17"/>
  </w:num>
  <w:num w:numId="10">
    <w:abstractNumId w:val="9"/>
  </w:num>
  <w:num w:numId="11">
    <w:abstractNumId w:val="15"/>
  </w:num>
  <w:num w:numId="12">
    <w:abstractNumId w:val="11"/>
  </w:num>
  <w:num w:numId="13">
    <w:abstractNumId w:val="5"/>
  </w:num>
  <w:num w:numId="14">
    <w:abstractNumId w:val="6"/>
  </w:num>
  <w:num w:numId="15">
    <w:abstractNumId w:val="4"/>
  </w:num>
  <w:num w:numId="16">
    <w:abstractNumId w:val="12"/>
  </w:num>
  <w:num w:numId="17">
    <w:abstractNumId w:val="3"/>
  </w:num>
  <w:num w:numId="18">
    <w:abstractNumId w:val="19"/>
  </w:num>
  <w:num w:numId="19">
    <w:abstractNumId w:val="20"/>
  </w:num>
  <w:num w:numId="20">
    <w:abstractNumId w:val="18"/>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6D"/>
    <w:rsid w:val="00002CB2"/>
    <w:rsid w:val="000065CB"/>
    <w:rsid w:val="000202F2"/>
    <w:rsid w:val="000502CD"/>
    <w:rsid w:val="00085CF1"/>
    <w:rsid w:val="00094D8E"/>
    <w:rsid w:val="000A3BA4"/>
    <w:rsid w:val="000C1FB4"/>
    <w:rsid w:val="000C4CAC"/>
    <w:rsid w:val="00104000"/>
    <w:rsid w:val="001236DF"/>
    <w:rsid w:val="0015236D"/>
    <w:rsid w:val="00182D96"/>
    <w:rsid w:val="001848F8"/>
    <w:rsid w:val="001A3586"/>
    <w:rsid w:val="001A5B0C"/>
    <w:rsid w:val="001C3D73"/>
    <w:rsid w:val="001C6E80"/>
    <w:rsid w:val="001D239B"/>
    <w:rsid w:val="001E53B5"/>
    <w:rsid w:val="0020041E"/>
    <w:rsid w:val="002007BC"/>
    <w:rsid w:val="0020144E"/>
    <w:rsid w:val="002056C3"/>
    <w:rsid w:val="00216A56"/>
    <w:rsid w:val="002261C7"/>
    <w:rsid w:val="00230A6B"/>
    <w:rsid w:val="00233592"/>
    <w:rsid w:val="00241046"/>
    <w:rsid w:val="002603BD"/>
    <w:rsid w:val="00285DAF"/>
    <w:rsid w:val="002B4968"/>
    <w:rsid w:val="002B6CD8"/>
    <w:rsid w:val="002D593D"/>
    <w:rsid w:val="002F7650"/>
    <w:rsid w:val="0030058F"/>
    <w:rsid w:val="00300A8E"/>
    <w:rsid w:val="00312477"/>
    <w:rsid w:val="003433DB"/>
    <w:rsid w:val="00365460"/>
    <w:rsid w:val="00376D0B"/>
    <w:rsid w:val="0039362C"/>
    <w:rsid w:val="003E32FC"/>
    <w:rsid w:val="00406F49"/>
    <w:rsid w:val="00435108"/>
    <w:rsid w:val="00451BDB"/>
    <w:rsid w:val="004539AB"/>
    <w:rsid w:val="00476F73"/>
    <w:rsid w:val="004A0D74"/>
    <w:rsid w:val="004B0BB4"/>
    <w:rsid w:val="004C2491"/>
    <w:rsid w:val="004E3DE0"/>
    <w:rsid w:val="00507131"/>
    <w:rsid w:val="005144F0"/>
    <w:rsid w:val="0053731F"/>
    <w:rsid w:val="005377CB"/>
    <w:rsid w:val="00546327"/>
    <w:rsid w:val="00546D9B"/>
    <w:rsid w:val="005514DE"/>
    <w:rsid w:val="00573E26"/>
    <w:rsid w:val="00584679"/>
    <w:rsid w:val="00591C83"/>
    <w:rsid w:val="005A77B6"/>
    <w:rsid w:val="005D2C15"/>
    <w:rsid w:val="005E0075"/>
    <w:rsid w:val="005F5F05"/>
    <w:rsid w:val="00647694"/>
    <w:rsid w:val="006549BD"/>
    <w:rsid w:val="006554E9"/>
    <w:rsid w:val="006761A3"/>
    <w:rsid w:val="00676DF1"/>
    <w:rsid w:val="006B575C"/>
    <w:rsid w:val="006C21E4"/>
    <w:rsid w:val="006C5196"/>
    <w:rsid w:val="006C5965"/>
    <w:rsid w:val="006E3B02"/>
    <w:rsid w:val="006F4CB3"/>
    <w:rsid w:val="00702205"/>
    <w:rsid w:val="007113B9"/>
    <w:rsid w:val="00714E2F"/>
    <w:rsid w:val="00780DF7"/>
    <w:rsid w:val="007A43FF"/>
    <w:rsid w:val="007A7806"/>
    <w:rsid w:val="007A7BC1"/>
    <w:rsid w:val="007E0661"/>
    <w:rsid w:val="007F5C28"/>
    <w:rsid w:val="0081677D"/>
    <w:rsid w:val="00820F4F"/>
    <w:rsid w:val="0083267D"/>
    <w:rsid w:val="008508BB"/>
    <w:rsid w:val="00852B5D"/>
    <w:rsid w:val="008737D3"/>
    <w:rsid w:val="0087738A"/>
    <w:rsid w:val="00885C08"/>
    <w:rsid w:val="008A62C8"/>
    <w:rsid w:val="008B672E"/>
    <w:rsid w:val="008F0034"/>
    <w:rsid w:val="00906520"/>
    <w:rsid w:val="00912878"/>
    <w:rsid w:val="0091584A"/>
    <w:rsid w:val="0093709F"/>
    <w:rsid w:val="00941750"/>
    <w:rsid w:val="00957BCD"/>
    <w:rsid w:val="00970184"/>
    <w:rsid w:val="009E0AF2"/>
    <w:rsid w:val="009E3568"/>
    <w:rsid w:val="009E36B0"/>
    <w:rsid w:val="009E39C8"/>
    <w:rsid w:val="009E7C83"/>
    <w:rsid w:val="009F0CB6"/>
    <w:rsid w:val="00A2604B"/>
    <w:rsid w:val="00A427B9"/>
    <w:rsid w:val="00A677A2"/>
    <w:rsid w:val="00A67D70"/>
    <w:rsid w:val="00A8599A"/>
    <w:rsid w:val="00AA2A72"/>
    <w:rsid w:val="00AD0538"/>
    <w:rsid w:val="00AE0764"/>
    <w:rsid w:val="00AE2141"/>
    <w:rsid w:val="00AE4841"/>
    <w:rsid w:val="00AF2582"/>
    <w:rsid w:val="00B13225"/>
    <w:rsid w:val="00B33847"/>
    <w:rsid w:val="00B37980"/>
    <w:rsid w:val="00B46BFA"/>
    <w:rsid w:val="00B60B63"/>
    <w:rsid w:val="00B8196F"/>
    <w:rsid w:val="00BA4B1C"/>
    <w:rsid w:val="00BD35F5"/>
    <w:rsid w:val="00BE4F51"/>
    <w:rsid w:val="00C23C37"/>
    <w:rsid w:val="00C26C7B"/>
    <w:rsid w:val="00C528D2"/>
    <w:rsid w:val="00C55CFA"/>
    <w:rsid w:val="00C5630A"/>
    <w:rsid w:val="00C77A06"/>
    <w:rsid w:val="00C82C13"/>
    <w:rsid w:val="00CB46D9"/>
    <w:rsid w:val="00CC42D8"/>
    <w:rsid w:val="00CE2471"/>
    <w:rsid w:val="00CE3CA5"/>
    <w:rsid w:val="00CE3F12"/>
    <w:rsid w:val="00D00055"/>
    <w:rsid w:val="00D162AD"/>
    <w:rsid w:val="00D276F7"/>
    <w:rsid w:val="00D436BD"/>
    <w:rsid w:val="00D47DC5"/>
    <w:rsid w:val="00D64381"/>
    <w:rsid w:val="00D82A66"/>
    <w:rsid w:val="00D84C59"/>
    <w:rsid w:val="00D979AC"/>
    <w:rsid w:val="00DA6725"/>
    <w:rsid w:val="00DF4AE9"/>
    <w:rsid w:val="00E01DEB"/>
    <w:rsid w:val="00E24644"/>
    <w:rsid w:val="00E5154C"/>
    <w:rsid w:val="00E62F3D"/>
    <w:rsid w:val="00E64CD3"/>
    <w:rsid w:val="00E82647"/>
    <w:rsid w:val="00E87157"/>
    <w:rsid w:val="00E95842"/>
    <w:rsid w:val="00EA2B1C"/>
    <w:rsid w:val="00EB334C"/>
    <w:rsid w:val="00F24180"/>
    <w:rsid w:val="00F34992"/>
    <w:rsid w:val="00F42829"/>
    <w:rsid w:val="00F52845"/>
    <w:rsid w:val="00F53419"/>
    <w:rsid w:val="00F53460"/>
    <w:rsid w:val="00F73723"/>
    <w:rsid w:val="00F74931"/>
    <w:rsid w:val="00FD4377"/>
    <w:rsid w:val="00FD6C2C"/>
    <w:rsid w:val="00FF0712"/>
    <w:rsid w:val="00FF3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F953ED-1B37-4AC2-AF1D-D15F0C85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52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5236D"/>
    <w:pPr>
      <w:tabs>
        <w:tab w:val="center" w:pos="4536"/>
        <w:tab w:val="right" w:pos="9072"/>
      </w:tabs>
      <w:spacing w:after="0" w:line="240" w:lineRule="auto"/>
    </w:pPr>
  </w:style>
  <w:style w:type="character" w:customStyle="1" w:styleId="En-tteCar">
    <w:name w:val="En-tête Car"/>
    <w:basedOn w:val="Policepardfaut"/>
    <w:link w:val="En-tte"/>
    <w:uiPriority w:val="99"/>
    <w:rsid w:val="0015236D"/>
  </w:style>
  <w:style w:type="paragraph" w:styleId="Paragraphedeliste">
    <w:name w:val="List Paragraph"/>
    <w:basedOn w:val="Normal"/>
    <w:uiPriority w:val="34"/>
    <w:qFormat/>
    <w:rsid w:val="00B8196F"/>
    <w:pPr>
      <w:ind w:left="720"/>
      <w:contextualSpacing/>
    </w:pPr>
  </w:style>
  <w:style w:type="paragraph" w:styleId="Pieddepage">
    <w:name w:val="footer"/>
    <w:basedOn w:val="Normal"/>
    <w:link w:val="PieddepageCar"/>
    <w:uiPriority w:val="99"/>
    <w:unhideWhenUsed/>
    <w:rsid w:val="005071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niyomwungere@cicb.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1705</Words>
  <Characters>9723</Characters>
  <Application>Microsoft Office Word</Application>
  <DocSecurity>0</DocSecurity>
  <Lines>81</Lines>
  <Paragraphs>22</Paragraphs>
  <ScaleCrop>false</ScaleCrop>
  <HeadingPairs>
    <vt:vector size="4" baseType="variant">
      <vt:variant>
        <vt:lpstr>Titre</vt:lpstr>
      </vt:variant>
      <vt:variant>
        <vt:i4>1</vt:i4>
      </vt:variant>
      <vt:variant>
        <vt:lpstr>Titres</vt:lpstr>
      </vt:variant>
      <vt:variant>
        <vt:i4>37</vt:i4>
      </vt:variant>
    </vt:vector>
  </HeadingPairs>
  <TitlesOfParts>
    <vt:vector size="38" baseType="lpstr">
      <vt:lpstr/>
      <vt:lpstr>    Termes de référence pour le recrutement d’un(e) Chargé(e) de Genre et Inclusion</vt:lpstr>
      <vt:lpstr>    Fondé en 2008, le Conseil Interconfessionnel du Burundi (CICB en cigle) est une </vt:lpstr>
      <vt:lpstr>    Le CICB est la plateforme multireligieuse la plus représentative dans la dynamiq</vt:lpstr>
      <vt:lpstr>    C’est dans cette optique que le CICB souhaite recruter un(e) Chargé(e) de la Com</vt:lpstr>
      <vt:lpstr>    Le Conseil Interconfessionnel du Burundi (CICB en sigle) recherche un/une Chargé</vt:lpstr>
      <vt:lpstr>    </vt:lpstr>
      <vt:lpstr>    </vt:lpstr>
      <vt:lpstr>    IV. TACHES PRINCIPALES</vt:lpstr>
      <vt:lpstr>    IV.1. Appui à l'élaboration et à la planification des programmes</vt:lpstr>
      <vt:lpstr>    Contribuer à la préparation et à la mise à jour de l'analyse de la situation gen</vt:lpstr>
      <vt:lpstr>    Fournir une expertise technique et un contrôle sur les aspects liés au genre dan</vt:lpstr>
      <vt:lpstr>    En collaboration avec toutes les parties prenantes, identifier les domaines prio</vt:lpstr>
      <vt:lpstr>    Faciliter l'identification, le contrôle et le suivi des indicateurs de performan</vt:lpstr>
      <vt:lpstr>    Soutenir la transformation du genre, l'autonomisation et l'inclusion des filles </vt:lpstr>
      <vt:lpstr>    IV.2. Gestion du programme, suivi et résultats</vt:lpstr>
      <vt:lpstr>    Travailler en étroite collaboration avec les collègues et les partenaires intern</vt:lpstr>
      <vt:lpstr>    Proposer des orientations sur la mise en œuvre des projets et soumettre des rapp</vt:lpstr>
      <vt:lpstr>    Participer aux activités de suivi et d'évaluation, aux revues de programmes et a</vt:lpstr>
      <vt:lpstr>    Contrôler et rendre compte de l'utilisation des ressources du programme sectorie</vt:lpstr>
      <vt:lpstr>    Fournir les données pertinentes sur le genre et l’inclusion pour la rédaction de</vt:lpstr>
      <vt:lpstr>    IV.3. Appui technique et opérationnel à la mise en œuvre du programme</vt:lpstr>
      <vt:lpstr>    Fournir des orientations et/ou un contrôle de qualité aux propositions et aux pr</vt:lpstr>
      <vt:lpstr>    Effectuer des visites et des analyses sur le terrain et partager des information</vt:lpstr>
      <vt:lpstr>    Signaler les questions critiques, les goulots d'étranglement et les problèmes po</vt:lpstr>
      <vt:lpstr>    Fournir un appui technique et opérationnel aux homologues du gouvernement, aux O</vt:lpstr>
      <vt:lpstr>    </vt:lpstr>
      <vt:lpstr>    </vt:lpstr>
      <vt:lpstr>    IV.4. Plaidoyer, réseautage et partenariat</vt:lpstr>
      <vt:lpstr>    Développer et maintenir des partenariats de travail efficaces et étroits avec le</vt:lpstr>
      <vt:lpstr>    Préparer des documents de communication et d'information pour le plaidoyer du pr</vt:lpstr>
      <vt:lpstr>    Représenter la section aux réunions de réseaux sectoriels, nationaux et régionau</vt:lpstr>
      <vt:lpstr>    Soutenir la cartographie de nouveaux partenariats potentiels et tirer parti des </vt:lpstr>
      <vt:lpstr>    V.5. Innovation, gestion des connaissances et renforcement des capacités</vt:lpstr>
      <vt:lpstr>    Appuyer la documentation et le partage de l'expérience au niveau national en mat</vt:lpstr>
      <vt:lpstr>    Soutenir l'évaluation et l'identification des besoins en matière d'égalité des s</vt:lpstr>
      <vt:lpstr>    VI. COMPETENCES REQUISES</vt:lpstr>
      <vt:lpstr>    VI. 1. Formation et expériences</vt:lpstr>
    </vt:vector>
  </TitlesOfParts>
  <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CICB</dc:creator>
  <cp:keywords/>
  <dc:description/>
  <cp:lastModifiedBy>HP</cp:lastModifiedBy>
  <cp:revision>16</cp:revision>
  <dcterms:created xsi:type="dcterms:W3CDTF">2024-05-06T11:55:00Z</dcterms:created>
  <dcterms:modified xsi:type="dcterms:W3CDTF">2024-05-21T14:57:00Z</dcterms:modified>
</cp:coreProperties>
</file>